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36"/>
          <w:szCs w:val="36"/>
          <w:lang w:val="es-MX"/>
        </w:rPr>
      </w:pPr>
      <w:r>
        <w:rPr>
          <w:rFonts w:ascii="Arial" w:hAnsi="Arial"/>
          <w:b/>
          <w:sz w:val="36"/>
          <w:szCs w:val="36"/>
          <w:lang w:val="es-MX"/>
        </w:rPr>
        <w:t>CRITERIOS DE RACIONALIDAD, AUSTERIDAD Y DISCIPLINA PRESUPUESTAL</w:t>
      </w:r>
    </w:p>
    <w:p w:rsidR="001E678F" w:rsidRDefault="006774DD" w:rsidP="00F34C39">
      <w:pPr>
        <w:jc w:val="center"/>
        <w:rPr>
          <w:rFonts w:ascii="Arial" w:hAnsi="Arial"/>
          <w:b/>
          <w:sz w:val="36"/>
          <w:szCs w:val="36"/>
          <w:lang w:val="es-MX"/>
        </w:rPr>
      </w:pPr>
      <w:r w:rsidRPr="009A606B">
        <w:rPr>
          <w:rFonts w:ascii="Arial" w:hAnsi="Arial"/>
          <w:b/>
          <w:sz w:val="36"/>
          <w:szCs w:val="36"/>
          <w:highlight w:val="cyan"/>
          <w:lang w:val="es-MX"/>
        </w:rPr>
        <w:t>EJERCICIO FISCAL DE 201</w:t>
      </w:r>
      <w:r w:rsidR="0083038A">
        <w:rPr>
          <w:rFonts w:ascii="Arial" w:hAnsi="Arial"/>
          <w:b/>
          <w:sz w:val="36"/>
          <w:szCs w:val="36"/>
          <w:lang w:val="es-MX"/>
        </w:rPr>
        <w:t>7</w:t>
      </w:r>
    </w:p>
    <w:p w:rsidR="00DF20FA" w:rsidRDefault="00DF20FA" w:rsidP="00F34C39">
      <w:pPr>
        <w:jc w:val="center"/>
        <w:rPr>
          <w:rFonts w:ascii="Arial" w:hAnsi="Arial"/>
          <w:b/>
          <w:sz w:val="36"/>
          <w:szCs w:val="36"/>
          <w:lang w:val="es-MX"/>
        </w:rPr>
      </w:pPr>
    </w:p>
    <w:p w:rsidR="001B243C" w:rsidRPr="001E678F" w:rsidRDefault="001B243C" w:rsidP="00F34C39">
      <w:pPr>
        <w:jc w:val="center"/>
        <w:rPr>
          <w:rFonts w:ascii="Arial" w:hAnsi="Arial"/>
          <w:b/>
          <w:sz w:val="36"/>
          <w:szCs w:val="36"/>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794210" w:rsidRPr="00F34C39" w:rsidRDefault="00794210" w:rsidP="00F34C39">
      <w:pPr>
        <w:jc w:val="center"/>
        <w:rPr>
          <w:rFonts w:ascii="Arial" w:hAnsi="Arial"/>
          <w:b/>
          <w:sz w:val="24"/>
          <w:lang w:val="es-MX"/>
        </w:rPr>
      </w:pPr>
      <w:r w:rsidRPr="00F34C39">
        <w:rPr>
          <w:rFonts w:ascii="Arial" w:hAnsi="Arial"/>
          <w:b/>
          <w:sz w:val="24"/>
          <w:lang w:val="es-MX"/>
        </w:rPr>
        <w:t>INTRODUCCIÓN</w:t>
      </w:r>
    </w:p>
    <w:p w:rsidR="00794210" w:rsidRDefault="00794210">
      <w:pPr>
        <w:jc w:val="both"/>
        <w:rPr>
          <w:rFonts w:ascii="Arial" w:hAnsi="Arial"/>
          <w:sz w:val="24"/>
          <w:lang w:val="es-MX"/>
        </w:rPr>
      </w:pPr>
    </w:p>
    <w:p w:rsidR="00794210" w:rsidRDefault="00794210">
      <w:pPr>
        <w:jc w:val="both"/>
        <w:rPr>
          <w:rFonts w:ascii="Arial" w:hAnsi="Arial"/>
          <w:sz w:val="24"/>
          <w:lang w:val="es-MX"/>
        </w:rPr>
      </w:pPr>
      <w:r>
        <w:rPr>
          <w:rFonts w:ascii="Arial" w:hAnsi="Arial"/>
          <w:sz w:val="24"/>
          <w:lang w:val="es-MX"/>
        </w:rPr>
        <w:t>La Tesorería Municipal es la Dependencia del Ayuntamiento que tiene a su cargo emitir los Lineamientos Generales de Racionalidad, Austeridad y Disciplina Presupuestal, necesarios para regular y eficient</w:t>
      </w:r>
      <w:r w:rsidR="00BF28EE">
        <w:rPr>
          <w:rFonts w:ascii="Arial" w:hAnsi="Arial"/>
          <w:sz w:val="24"/>
          <w:lang w:val="es-MX"/>
        </w:rPr>
        <w:t>iz</w:t>
      </w:r>
      <w:r>
        <w:rPr>
          <w:rFonts w:ascii="Arial" w:hAnsi="Arial"/>
          <w:sz w:val="24"/>
          <w:lang w:val="es-MX"/>
        </w:rPr>
        <w:t>ar el gasto de la Administración Pública Municipal, en observancia a lo dispuesto por el artículo 55 de  la Ley para el Ejercicio y Control de los Recursos Públicos para el Estado y los Municipios de Guanajuato.</w:t>
      </w:r>
    </w:p>
    <w:p w:rsidR="00794210" w:rsidRDefault="00794210">
      <w:pPr>
        <w:jc w:val="both"/>
        <w:rPr>
          <w:rFonts w:ascii="Arial" w:hAnsi="Arial"/>
          <w:sz w:val="24"/>
          <w:lang w:val="es-MX"/>
        </w:rPr>
      </w:pPr>
    </w:p>
    <w:p w:rsidR="00794210" w:rsidRDefault="00794210">
      <w:pPr>
        <w:jc w:val="both"/>
        <w:rPr>
          <w:rFonts w:ascii="Arial" w:hAnsi="Arial"/>
          <w:sz w:val="24"/>
          <w:lang w:val="es-MX"/>
        </w:rPr>
      </w:pPr>
      <w:r>
        <w:rPr>
          <w:rFonts w:ascii="Arial" w:hAnsi="Arial"/>
          <w:sz w:val="24"/>
          <w:lang w:val="es-MX"/>
        </w:rPr>
        <w:t xml:space="preserve">Por esta razón, estima pertinente dar a conocer a las Dependencias y Entidades integradas de </w:t>
      </w:r>
      <w:smartTag w:uri="urn:schemas-microsoft-com:office:smarttags" w:element="PersonName">
        <w:smartTagPr>
          <w:attr w:name="ProductID" w:val="la Administraci￳n P￺blica"/>
        </w:smartTagPr>
        <w:r>
          <w:rPr>
            <w:rFonts w:ascii="Arial" w:hAnsi="Arial"/>
            <w:sz w:val="24"/>
            <w:lang w:val="es-MX"/>
          </w:rPr>
          <w:t>la Administración Pública</w:t>
        </w:r>
      </w:smartTag>
      <w:r>
        <w:rPr>
          <w:rFonts w:ascii="Arial" w:hAnsi="Arial"/>
          <w:sz w:val="24"/>
          <w:lang w:val="es-MX"/>
        </w:rPr>
        <w:t xml:space="preserve"> Municipal, los Criterios de Racionalidad, Austeridad y Disciplina Presupuestal para el presente ejercicio fiscal. Estos se desarrollan en </w:t>
      </w:r>
      <w:r w:rsidR="001445E8">
        <w:rPr>
          <w:rFonts w:ascii="Arial" w:hAnsi="Arial"/>
          <w:sz w:val="24"/>
          <w:lang w:val="es-MX"/>
        </w:rPr>
        <w:t>siete</w:t>
      </w:r>
      <w:r>
        <w:rPr>
          <w:rFonts w:ascii="Arial" w:hAnsi="Arial"/>
          <w:sz w:val="24"/>
          <w:lang w:val="es-MX"/>
        </w:rPr>
        <w:t xml:space="preserve"> apartados que definen la actividad de </w:t>
      </w:r>
      <w:smartTag w:uri="urn:schemas-microsoft-com:office:smarttags" w:element="PersonName">
        <w:smartTagPr>
          <w:attr w:name="ProductID" w:val="la Administraci￳n P￺blica"/>
        </w:smartTagPr>
        <w:r>
          <w:rPr>
            <w:rFonts w:ascii="Arial" w:hAnsi="Arial"/>
            <w:sz w:val="24"/>
            <w:lang w:val="es-MX"/>
          </w:rPr>
          <w:t>la Administración Pública</w:t>
        </w:r>
      </w:smartTag>
      <w:r>
        <w:rPr>
          <w:rFonts w:ascii="Arial" w:hAnsi="Arial"/>
          <w:sz w:val="24"/>
          <w:lang w:val="es-MX"/>
        </w:rPr>
        <w:t xml:space="preserve"> Municipal cuyo objetivo es alcanzar eficiencia y transparencia del ejercicio y control del gasto público, siendo:</w:t>
      </w:r>
    </w:p>
    <w:p w:rsidR="00794210" w:rsidRDefault="00794210">
      <w:pPr>
        <w:jc w:val="both"/>
        <w:rPr>
          <w:rFonts w:ascii="Arial" w:hAnsi="Arial"/>
          <w:sz w:val="24"/>
          <w:lang w:val="es-MX"/>
        </w:rPr>
      </w:pP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I.-   </w:t>
      </w:r>
      <w:r w:rsidR="00794210" w:rsidRPr="001E678F">
        <w:rPr>
          <w:rFonts w:ascii="Arial" w:hAnsi="Arial"/>
          <w:sz w:val="24"/>
          <w:lang w:val="es-MX"/>
        </w:rPr>
        <w:t>Disposiciones Generales</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II.-  </w:t>
      </w:r>
      <w:r w:rsidR="00794210" w:rsidRPr="001E678F">
        <w:rPr>
          <w:rFonts w:ascii="Arial" w:hAnsi="Arial"/>
          <w:sz w:val="24"/>
          <w:lang w:val="es-MX"/>
        </w:rPr>
        <w:t>En materia de Adquisiciones, Suministros y Servicios</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III.- </w:t>
      </w:r>
      <w:r w:rsidR="00794210" w:rsidRPr="001E678F">
        <w:rPr>
          <w:rFonts w:ascii="Arial" w:hAnsi="Arial"/>
          <w:sz w:val="24"/>
          <w:lang w:val="es-MX"/>
        </w:rPr>
        <w:t xml:space="preserve">En materia de Inversión Pública  </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IV.- </w:t>
      </w:r>
      <w:r w:rsidR="00794210" w:rsidRPr="001E678F">
        <w:rPr>
          <w:rFonts w:ascii="Arial" w:hAnsi="Arial"/>
          <w:sz w:val="24"/>
          <w:lang w:val="es-MX"/>
        </w:rPr>
        <w:t>Traspasos y Transferencias</w:t>
      </w:r>
      <w:r w:rsidR="00252A77" w:rsidRPr="001E678F">
        <w:rPr>
          <w:rFonts w:ascii="Arial" w:hAnsi="Arial"/>
          <w:sz w:val="24"/>
          <w:lang w:val="es-MX"/>
        </w:rPr>
        <w:t xml:space="preserve"> Presupuestales</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V.-  </w:t>
      </w:r>
      <w:r w:rsidR="00794210" w:rsidRPr="001E678F">
        <w:rPr>
          <w:rFonts w:ascii="Arial" w:hAnsi="Arial"/>
          <w:sz w:val="24"/>
          <w:lang w:val="es-MX"/>
        </w:rPr>
        <w:t>Viáticos y Pasajes</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VI.- </w:t>
      </w:r>
      <w:r w:rsidR="00794210" w:rsidRPr="001E678F">
        <w:rPr>
          <w:rFonts w:ascii="Arial" w:hAnsi="Arial"/>
          <w:sz w:val="24"/>
          <w:lang w:val="es-MX"/>
        </w:rPr>
        <w:t>Gastos de Difusión</w:t>
      </w:r>
    </w:p>
    <w:p w:rsidR="00794210" w:rsidRDefault="0083038A">
      <w:pPr>
        <w:numPr>
          <w:ilvl w:val="0"/>
          <w:numId w:val="1"/>
        </w:numPr>
        <w:jc w:val="both"/>
        <w:rPr>
          <w:rFonts w:ascii="Arial" w:hAnsi="Arial"/>
          <w:sz w:val="24"/>
          <w:lang w:val="es-MX"/>
        </w:rPr>
      </w:pPr>
      <w:r>
        <w:rPr>
          <w:rFonts w:ascii="Arial" w:hAnsi="Arial"/>
          <w:sz w:val="24"/>
          <w:lang w:val="es-MX"/>
        </w:rPr>
        <w:t xml:space="preserve">VII.- </w:t>
      </w:r>
      <w:r w:rsidR="00794210" w:rsidRPr="001E678F">
        <w:rPr>
          <w:rFonts w:ascii="Arial" w:hAnsi="Arial"/>
          <w:sz w:val="24"/>
          <w:lang w:val="es-MX"/>
        </w:rPr>
        <w:t>Complementarios</w:t>
      </w:r>
    </w:p>
    <w:p w:rsidR="00694AAD" w:rsidRPr="001E678F" w:rsidRDefault="00694AAD">
      <w:pPr>
        <w:numPr>
          <w:ilvl w:val="0"/>
          <w:numId w:val="1"/>
        </w:numPr>
        <w:jc w:val="both"/>
        <w:rPr>
          <w:rFonts w:ascii="Arial" w:hAnsi="Arial"/>
          <w:sz w:val="24"/>
          <w:lang w:val="es-MX"/>
        </w:rPr>
      </w:pPr>
      <w:r>
        <w:rPr>
          <w:rFonts w:ascii="Arial" w:hAnsi="Arial"/>
          <w:sz w:val="24"/>
          <w:lang w:val="es-MX"/>
        </w:rPr>
        <w:t>VIII.- Manejo de efectivo y bancos</w:t>
      </w:r>
    </w:p>
    <w:p w:rsidR="00794210" w:rsidRDefault="00794210">
      <w:pPr>
        <w:jc w:val="both"/>
        <w:rPr>
          <w:rFonts w:ascii="Arial" w:hAnsi="Arial"/>
          <w:sz w:val="24"/>
          <w:lang w:val="es-MX"/>
        </w:rPr>
      </w:pPr>
    </w:p>
    <w:p w:rsidR="00F34C39" w:rsidRDefault="00F34C39">
      <w:pPr>
        <w:jc w:val="both"/>
        <w:rPr>
          <w:rFonts w:ascii="Arial" w:hAnsi="Arial"/>
          <w:sz w:val="24"/>
          <w:lang w:val="es-MX"/>
        </w:rPr>
      </w:pPr>
    </w:p>
    <w:p w:rsidR="00794210" w:rsidRDefault="00794210">
      <w:pPr>
        <w:jc w:val="both"/>
        <w:rPr>
          <w:rFonts w:ascii="Arial" w:hAnsi="Arial"/>
          <w:sz w:val="24"/>
          <w:lang w:val="es-MX"/>
        </w:rPr>
      </w:pPr>
      <w:r>
        <w:rPr>
          <w:rFonts w:ascii="Arial" w:hAnsi="Arial"/>
          <w:sz w:val="24"/>
          <w:lang w:val="es-MX"/>
        </w:rPr>
        <w:t xml:space="preserve">Estas disposiciones tienen la enmienda de mantener y consolidar los principios rectores en los que se </w:t>
      </w:r>
      <w:r w:rsidR="00F34C39">
        <w:rPr>
          <w:rFonts w:ascii="Arial" w:hAnsi="Arial"/>
          <w:sz w:val="24"/>
          <w:lang w:val="es-MX"/>
        </w:rPr>
        <w:t>b</w:t>
      </w:r>
      <w:r>
        <w:rPr>
          <w:rFonts w:ascii="Arial" w:hAnsi="Arial"/>
          <w:sz w:val="24"/>
          <w:lang w:val="es-MX"/>
        </w:rPr>
        <w:t xml:space="preserve">asa la política de </w:t>
      </w:r>
      <w:smartTag w:uri="urn:schemas-microsoft-com:office:smarttags" w:element="PersonName">
        <w:smartTagPr>
          <w:attr w:name="ProductID" w:val="ミ㹼ヸ麐ꗜヘᆈՉ  čla Dependencia Normativa Ąla DependenciasĚ la SHCPĞ&#10;la Tesorer￭aĔla Tesorer￭a Municipal.Ĭ&#10;etla DependenciaĢla TesoreraĹ&#10;la Tesorera Municipal.ı# ProductIDĴ㳄ヸ崐㰔ヸ买ミꡐꕈ䒨ǌꟈ往ǀ㳄ヸ憘㰔ヸ买ミ꟰ꢰꕈ䒨ǘꟈ揨ǜ㳄ヸ꣰㰔ヸ买ミꡐꤠꕈ䒨ǔ꤀Ÿǖꟈ忀Ǫ㳄ヸꥠ㰔ヸ买ミꢰꫠꕈ䒨ǢꥰŸǤꟈ磀Ǹ浤睌浄睌洠睌À䘀냠岨ΧǰℨՈŸǲꚠά㻔ヸ와Ր㽰ヸ悬Ռ忀Ƕ㳄ヸꩀ㰔ヸ买ミꑈՎ흘Չ஀Ψ䒨ƎՋŸƀ&#10;ತla LeyƄϜöṰΨᮨΨƛ鴈矦ⱜ椁骠Ɯ쌬睋駰ƞ磠ƒ㳄ヸꬠ㰔ヸ买ミꤠꯀꕈ䒨ƪꬰŸƬꟈ꛰Ơ佴ミ麐泄湐ƧdelƸ꾰Ÿƺ뀰Ωƾ㳄ヸ가㰔ヸ买ミꫠ갰ꕈ䒨ƶ감ŸňꟈꚠŌ㳄ヸ거㰔ヸ买ミꯀ겠ꕈ䒨ń검ŸņꟈꛀŚ㳄ヸ고㰔ヸ买ミ갰괐ꕈ䒨Œ곰ŸŔꟈ忀Ũ㳄ヸ교㰔ヸ买ミ겠궀ꕈ䒨Š굠ŸŢꟈꛀŦ㳄ヸ귀㰔ヸ买ミ괐뀠ꕈ䒨ž귐ŸŰꟈꝠŴ㳄ヸ꺠㰔ヸ买ミ消䛰ΰꕈ䒨Č㥰ՊίĎ뀀㻔ヸKey1e2Ă㳄ヸ놰㰔ヸ买ミԿγꕈ䒨Ě魘έŸĜ裈Key1Đ㳄ヸί㰔ヸ买ミՃ넀蛸#䒨Ĩ䛘ՀŸĪ&#10;돰keValue1Į㳄ヸί㰔ヸ买ミ녰镀Մ蛸#䒨ĦԿŸĸ&#10;눰keValue1ļꟈ磀ĴγŸĶ༈ΨKey1Ǌ㳄ヸ끠㰔ヸ买ミ궀뉐ꕈ䒨ǂ끰ŸǄꟈ揨ǘ䜘Ճﰐαǐ䐨δŸǒ&#10;Token Listǖ㳄ヸί㰔ヸ买ミ껐녰蛸#䒨Ǯ㜠ՋίǠ&#10;່ΨkeValue2Ǥ㳄ヸί㰔ヸ买ミ넀꽀蛸#䒨ǼՁŸǾ꾐keKey1e1ǲ䜘ՃﰐαƊ㞨ՈŸƌ김㻔ヸKey1Ճƀ㳄ヸ느㰔ヸ买ミ뀠鏸ꕈ䒨Ƙ늠Ÿƚꟈ忀ƞ㳄ヸί㰔ヸ买ミՃՃ蛸#䒨ƖՃŸƨ념acKey1lƬ㳄ヸα㰔ヸ买ミՃ뒀蛸#䒨ƤՃŸƦ&#10;댐keValue1Pƺ䜘Ճ᪰ՆƲ熘ՇŸƴﰸί俠⃐Key1鴰ňՒ츰Սŀ門ՄŸł4. Aņ㳄ヸ듀㰔ヸ买ミ댰⢠Չ蛸#䒨Ş뎠ŸŐȄ՟倠㿸Ŕ俘Χ࣏Ūenmiendanšde㚘ΪŢ࿿.dotŸQueryInterfaceMsg栞⡲ű'Convertir diferentes unidades de medidalčole32.dllā䂸ądÈĬƐǴɘʼ̠΄ϨьĚ旸 氰 鿄 耀ꁠ ēǡ\ĕ^C:\ARCHIV~1\ARCHIV~1\MICROS~1\VBA\VBA6\VBE6.DLLs&amp; ĢE2 Ľ潄畣敭瑮⁳湡⁤敓瑴湩獧D뻯Documents and Settings&amp;:1潃潲慮$뻯CoronaZ1慄潴⁳敤瀠潲牧浡a:뻯Datos de programa B1楍牣獯景t*뻯MicrosoftF1汐湡楴汬獡,뻯Plantillas;2ǯ싰睋ೠ뻯Documents and Settings&amp;:1潃潲慮$뻯CoronaZ1慄潴⁳敤瀠潲牧浡a:Datos de programa B1楍牣獯景t*뻯MicrosoftF1汐湡楴汬獡,뻯PNormal.dotA;ƨㇸΧCWindow塐ΧႸ塐Χ㑼&#10;匠瑥뭼뮌渀搀 匀攀琀琀椀渀最猀☀㨀㄀믐믠渀琀猀 愀洀က䴀捩潲潳瑦⨀̀Ѐ癰知볨昀琀᠀䘀㄀篠知᐀ψЀЀ벐DĹ묐᐀一漀爀洀愀氀⸀搀漀琀ᨀ8Aū뻘俠⃐㫪ၩ〫鴰䌯尺樀㄀က䐀捯浵湥獴愠摮匠瑥楴杮s䐀̀Ѐ¾᐀䐀漀挀甀洀攀渀琀猀 愀渀搀 匀攀琀琀椀渀最猀☀㨀㄀က䌀牯湯a␀̀Ѐ¾᐀䌀漀爀漀渀愀ᘀ娀㄀က䐀瑡獯搠⁥牰杯慲慭㨀̀Ѐ¾᐀䐀愀琀漀猀 搀攀 瀀爀漀最爀愀洀愀 䈀㄀က䴀捩潲潳瑦⨀̀Ѐ¾᐀䴀椀挀爀漀猀漀昀琀᠀䘀㄀က倀慬瑮汩慬sⰀ̀Ѐ¾᐀倀氀愀渀琀椀氀氀愀猀ᨀ88ē俠⃐㫪ၩ〫鴰䌯尺樀㄀က䐀捯浵湥獴愠摮匠瑥楴杮s䐀̀Ѐ¾᐀䐀漀挀甀洀攀渀琀猀 愀渀搀 匀攀琀琀椀渀最猀☀㨀㄀က䌀牯湯a␀̀Ѐ¾᐀䌀漀爀漀渀愀ᘀ娀㄀က䐀瑡獯搠⁥牰杯慲慭㨀̀Ѐ¾᐀䐀愀琀漀猀 搀攀 瀀爀漀最爀愀洀愀 䈀㄀က䴀捩潲潳瑦⨀̀Ѐ¾᐀䴀椀挀爀漀猀漀昀琀᠀䘀㄀က倀慬瑮汩慬sⰀ̀Ѐ¾᐀倀氀愀渀琀椀氀氀愀猀ᨀ88Ǜ봘俠⃐㫪ၩ〫鴰䌯尺樀㄀က䐀捯浵湥獴愠摮匠瑥楴杮s䐀̀Ѐ¾᐀䐀漀挀甀洀攀渀琀猀 愀渀搀 匀攀琀琀椀渀最猀☀㨀㄀က䌀牯湯a␀̀Ѐ¾᐀䌀漀爀漀渀愀ᘀ娀㄀က䐀瑡獯搠⁥牰杯慲慭㨀̀Ѐ¾᐀䐀愀琀漀猀 搀攀 瀀爀漀最爀愀洀愀 䈀㄀က䴀捩潲潳瑦⨀̀Ѐ¾᐀䴀椀挀爀漀猀漀昀琀᠀䘀㄀က倀慬瑮汩慬sⰀ̀Ѐ¾᐀倀氀愀渀琀椀氀氀愀猀ᨀ退Հ88ƃ삘俠⃐㫪ၩ〫鴰䌯尺樀㄀က䐀捯浵湥獴愠摮匠瑥楴杮s䐀̀Ѐ¾᐀䐀漀挀甀洀攀渀琀猀 愀渀搀 匀攀琀琀椀渀最猀☀㨀㄀က䌀牯湯a␀̀Ѐ¾᐀䌀漀爀漀渀愀ᘀ娀㄀က䐀瑡獯搠⁥牰杯慲慭㨀̀Ѐ¾᐀䐀愀琀漀猀 搀攀 瀀爀漀最爀愀洀愀 䈀㄀က䴀捩潲潳瑦⨀̀Ѐ¾᐀䴀椀挀爀漀猀漀昀琀᠀䘀㄀က倀慬瑮汩慬sⰀ̀Ѐ¾᐀倀氀愀渀琀椀氀氀愀猀ᨀ&amp;8ŋ픨睌睌ȄЬﰆಠ೸ﶙ뉁㭑䓤쐘ᤰ睋끘Ω끘Ω#$ 礌磴놨Ω退ĴÀ䘀0㹻뫝乄㒾锑䂠ꝍಠ ꪰ'ﵸӦ㶈ΧD十䍙끘Ω♦睎М&amp;šŢMicrosoft Wordt\VBAĈŻԁԀ䁡ᴂ㣷㍤莍鰟ϭ8ž藬ꗀallŵৰÀ䘀阀lĈC:\Archivos de programa\Archivos comunes\Microsoft Shared\OFFICE11\MSO.DLL=ğ\㜿ɸ!ⅸｘ ݈!懍㎓朣䕝த忉鄟諿懍㎓朣䕝த忉鄟諿ఊ鋀鋄˅ᡰ!뗈 ᢨ!薬㳃闌䩵㖿㚫撮콛薬㳃闌䩵㖿㚫撮콛ఊ令̎仨̎㝄䎨 加!汩撫됎䂯羛棵䡻뛢汩撫됎䂯羛棵䡻뛢ఊ뤰뤴뤸㜮몈!吰!到!!䴚썵ӓ䂅ﮌ炗坛辩䴚썵ӓ䂅ﮌ炗坛辩ఊ]=ǚra efectos de autorización para el pago de  facturas, quedan excluidas las personas físicas o morales que no estén previamente aprobadas  por los solicitantes del servicio, el responsable de la compra y en su caso por ￼￼￼￼￼￼￼￼￼￼￼￼￼￼￼￼￼￼￼￼￼￼￼￼￼￼￼￼￼￼￼￼￼￼￼￼￼￼￼￼￼￼￼￼￼￼￼￼￼￼￼￼￼￼￼￼￼￼￼￼￼￼￼￼￼￼￼￼￼￼￼￼￼￼￼￼￼￼￼￼￼￼￼￼￼￼￼￼￼￼￼￼￼￼￼￼￼￼ Presidente Municipal y la Tesorera Municipal.&#10;V]ƹݔĊ 䀀䀀䀀䀀 !&quot;#$%&amp;'()*+,-./0123456789:;&lt;=&gt;?@ABCDEFGHIJKLMNOPQRSTUVWXYZ[\]^_`abcdefghijklmnopqrstuvwxyz{|}~€‚ƒ„…†‡ˆ‰Š‹ŒŽ‘’“”•–—˜™š›œžŸ ¡¢£¤¥¦§¨©ª«¬­®¯°±²³´µ¶·¸¹º»¼½¾¿ÀÁÂÃÄÅÆÇÈÉÊËÌÍÎÏÐÑÒÓÔÕÖ×ØÙÚÛÜÝÞßàáâãäåæçèéêëìíîïðñòóôõö÷øùúûüýþÿѝΉÔu!ƹ੩Ɛ`` ￼ ✀퀀翽＞‟ĊVVďݕ̊䀀䀀䀀䀀NewCourier NewNormalOccidentalȏကŸŸ癤ࠀ＞‟$&#10;Ɛ`` ￼ 㘀@$ࠀऐӍ窇耀ǿ䀀污ࠀǤŰ$Ɛ넀ȃ㄁Courier NewCoࣜܡƻÜW̵ᒌƐ`` ￼ ᜀ퀀翽＞‟Ċ5VǕ Evitar, en lo medida de lo posible, publicaciones de convocatorias de una sola licitación, mediante la programación de convocatorias múltiples, es decir, incluir en una convocatoria más de una licitación.&#10;V5ƘݚȊ)䀀䀀䀀䀀ð0＞ἠ崜聱                                0@`p`°  @@pp0@0@``````````0@ppp`À pp@PpÀppÐ@@@`p@`p`p`@pp00`0pppp@`@ppPpP` `p ` @`PÀ``Pàp@°   @@``@pÐ@À`@ P0@`ppp p@ @pp@ pPp@@@p`0@@@p   P      °pppp@@@@ppp```````````0000pppppppppppppppp!Ɛ`` ￼ ᜀᨀ뾀ܰā＞‟ĊVVŮݛȊ)䀀䀀䀀䀀Ġ@＞ἠ崜聱ÀÀÀÀÀÀÀÀÀÀÀÀÀÀÀÀÀÀÀÀÀÀÀÀÀÀÀÀÀÀÀÀ@P`à°0PP`@P@@@@Ā°°ÀÀ° À°0°Ð°À°À°°°°ð°@@@pP@@00ÐP@p°pppP0PÀÀ@PĀPĐ°PĐÀÀÀ@@PP`Ā@ĀPðÀp@P0PÀPPÀ`PPP@PPPÐÐÐ °°°°°°ĀÀ°°°°0000À°ÀÀÀÀÀÀ°°°°°à0000pp+Ɛ`` ￼ ✀ᨀ뾀ܰā＞‟      Ċ  VVĴݜȊ 䀀䀀䀀䀀 !&quot;#$%&amp;'()*+,-./0123456789:;&lt;=&gt;?@ABCDEFGHIJKLMNOPQRSTUVWXYZ[\]^_`abcdefghijklmnopqrstuvwxyz{|}~€‚ƒ„…†‡ˆ‰Š‹ŒŽ‘’“”•–—˜™š›œžŸ ¡¢£¤¥¦§¨©ª«¬­®¯°±²³´µ¶·¸¹º»¼½¾¿ÀÁÂÃÄÅÆÇÈÉÊËÌÍÎÏÐÑÒÓÔÕÖ×ØÙÚÛÜÝÞßàáâãäåæçèéêëìíîïðñòóôõö÷øùúûüýþÿÀÀÀÀÀÀÀÀÀÀÀÀÀÀÀÀÀÀÀÀÀÀÀÀÀÀÀÀÀÀÀÀ@P`à°0&#10;Ɛ`` ᜀᨂ뾀ܰā＞‟°Ð°ÀĊ°°VVƚݝĊP䀀䀀䀀䀀@p°pppP0PÀÀ@PĀPĐ°PĐÀÀÀ@@PP`Ā@ĀPðÀp@P0PÀPPÀ`PPP@PPPÐÐÐ °°°°°°ĀÀ°°°°0000À°ÀÀÀÀÀÀ°°°°°à0000ppંကŸŸNormalCirílico癤ࠀ＞‟$+Ɛ`` ￼ ✀ᨀ뾀ܰā＞‟Ӎ窇耀Ċ(VŠ&#10;俠⃐㫪ၩ〫鴰䌯尺尀㄀蠀Ⴋ䐀䍏䵕繅1䐀̀Ѐ↾絣ᒥ䐀漀挀甀洀攀渀琀猀 愀渀搀 匀攀琀琀椀渀最猀᠀䈀㄀蠀Ⴋ䄀䱌单繅1⨀̀Ѐ↾絣ᒥ䄀氀氀 唀猀攀爀猀᠀昀㄀䘀䬵Ꭲ䐀呁协繄1一̀Ѐ↾絣ᒥ㠀䐀愀琀漀猀 搀攀 瀀爀漀最爀愀洀愀䀀桳汥㍬⸲汤ⱬ㈭㜱㔶᠀&#10;ՁD(Ę龰 ᘀ囀ᆼྜʎ儿⼮䩧낄봭즫 昀 뚨ЉࠊȄЄ牐祯捥潴1̄牐橯捥tԄ桔獩潄畣敭瑮ԆӯÀ䘀ഄ㩃䅜䍒䥈繖就剁䡃噉ㅾ䵜䍉佒繓就䉖屁䉖㙁噜䕂⸶䱄LȄ䉖Aଔ ࿈囀ԆअÀ䘀ᄄ㩃䅜捲楨潶⁳敤瀠潲牧浡屡楍牣獯景⁴晏楦散作䙆䍉ㅅ就卍佗䑒伮䉌̄潗摲ଔ࿐囀ԆаÀ䘀ऄ㩃坜义佄南獜獹整㍭尲瑳潤敬⸲汴b̄瑳潤敬ࣾ6B9@AL{dIpꄌ skBDǜ書眏锘眏푤眑ŴҰ伈ࡤﮤʨࡼ﮼ʨࠤ@ﭤʨؤ磻ʨڤƀ理ʨ࢘Ȁﯘʨઘȴ﷘ʨೌʩ೜ʩʨʨʨʨʨ  YČ &#10;뙨ᔀؤʨꋼ楀歐楬仠.Bƞᦸ睋ᦤ睋ware\Classes\Iface\{B196B2864-101A-B69C-00341D07}䍏ㅾ4ꜩMis documen뻯CoronahꝈ剔䉁䩁㉾P뻯㕓뢗㕽rabajos Purísiel Rincón.Ō龰 ꄌ Āྈྈ࿤氰 l]XhŚole32.dllŞ&quot;C:\Archivos de programa\Microsoft Office\OFFICE11\WINWORD.EXE&quot;šӯÀ䘀ť醘攀醈攀酸攀酠攀寀攢lGŸǲ(\bden\s+)?\b((0?[1-9])|([12][0-9])|30|31)(\.|\s+de|\s+/|-)?\s*(břez|III\b|kov|maa|mar[^r]|már|mär|mrt|mrz|Ož|Μάρ|Μαρ|бер|Бер|мар|Мар)[^\.\s\-]*\.?(\s+del|\s+de|\s+/|\s*-)?\s*((19[789][0-9])|(20[0-4][0-9])|([0-9][0-9]))(\s*(года|г\.|р\.|a\.|год\.))?г\.|р\.|a\.|год\.))?Gı囀礪4ᄴ攆ؗ攆⎺攉๐沈 __SRP_ǊअÀ䘀²ǎ⸶尰潃浭湯钠攀钐攀8锘攀锘攀锘攀锘攀锘攀 ²Űྈᆨ霰 饐 龰 ꪠ  ċ篔었ࠀऐĎC:\Archivos de programa\Archivos comunes\Microsoft Shared\Smart Tag\MSTAG.TLBsBCȀBdȀ11ÈȀ0EA22Acį宠褐Ģ㩃䑜䍏䵕繅就潃潲慮䵜卉佄繃就剔䉁䩁㉾䍜䥒䕔繒⸱佄Cita ĺîC:\Documents and Settings\Corona\Mis documentos\Trabajos Purísima del Rincón\Criterios de Racionalidad y Austeridad.doc ǚ㎘øತ䟘nǑ뺞଱贞䁽岼浜ꄲ晰ὰWinSta0\DefaultĀĀ̃À䘀C:\DOCUMENTS AND SETTINGS\CORONA\MIS DOCUMENTOS\TRABAJOS PURÍSIMA DEL RINCÓN\CRITERIOS DE RACIONALIDAD Y AUSTERIDAD.DOCDD䕍坏À䘀鎜菂縟ֳઆ㔷怄ಠತ斮颅怢늃ŸŸ䕍坏À䘀̃À䘀Ȕ2㩃䑜䍏䵕繅就潃潲慮䵜卉佄繃就剔䉁䩁㉾䍜䥒䕔繒⸱佄CôîC:\Documents and Settings\Corona\Mis documentos\Trabajos Purísima del Rincón\Criterios de Racionalidad y Austeridad.doc⠀འᔋǄƿ䀀污ࠀǤŰ$ʼÿꄀȃ㄁nŏࢤɓ練愈allłĐɓ倠㿸Vņݩᨊ䀀䀀䀀䀀檧T綼f鯟뻴¬돚¥Ü⺋ㆂ䢘'ꫪ귫ꋓ웻±ÓÚÛ妳2斶?梺B媡9垜7㵬'榴I榭I緅\臉a苇b熫V闞t鳡|黢ꗧꛧ꫙ô枷A憭=鏛pò秊L绍R菏X諔b軖gÚáåæéèïóð䞬檼6烃&gt;病Eꏫwꓩ{꟧꟧돢ÇÉÊ뛍¨ÌÎÎÐÓÒÓÖ×ÖÙØÜâáäèçé㚀㚂㍻㍺㶒㪌㦉䎠䂗䒣䊛䮲䞪䶷䮳憷)ꗨzꯦ곦귥껤꿤뇣뇢듢뛠룟믝¤ꢾ뫑«듊¥맏ªÒ×ÚÝßáâé䥣5䩤6껖룞뫝¡볜¥ꚻꊷ꒹ࣜܡƻÜW̵ᒌƐ`` ￼ ᜀ퀀翽＞‟ĊVVĬݭଊ)䀀䀀䀀䀀İ@＞ἠ崜聱ÀÀÀÀÀÀÀÀÀÀÀÀÀÀÀÀÀÀÀÀÀÀÀÀÀÀÀÀÀÀÀÀ@PPÐÀ0PP@`@@0@pð° °°°°P`ÀàÀÀÀ °°ð°°P@PPppp@pp0@0°pP`@pp°pp`p0ÀÀP`ĀpPĀPàÀÀÀPP```ĀPĀ`P°À`°@P0PÀPp`À`PPPpp@@PPpÀÀÀp°°°°°°Ð°PPPP°ÀÀÀÀÀÀÀ°°°°° pppppp°ppppp0000pppppppÿ㘀)Ɛ`` ￼ ᜀ퀀翽＞‟ĊÿVǲɀŨNeǷ怨攂怘攂怀攂荸￳恐攂Ə&#10;ƘƁƃ諬愈allƆ辜褐allƝ݄ɓ齃Ɛפɓᨸ練Ɨ҈Ӱʨ 䡘ڀ0⹘ Ʊ&#10;àʥàʥ¢ŀŀ囀ﱨﱼﲐRoot Entﲤﲸﳌﳠﳴﴈﴜﴰ﵄ﵘﵬﶀﶔﶨﶼ﷐﷤ﷸ︌︠︴﹈﹜ﹰﺄثﺘŸŸﺬﻀﻔ＞‟$ﻨﻼ ￼０ÿ㘀£!$ࠀＤӍＸƿ䀀污ࠀｌŰ$｠ÿȃ㄁ｴurier NeﾈﾜﾰCourￄCursiv￘￬(Curs&lt;aPdOcx רÄက´＞‟$È&#10;ÜƐ``ð ÿ㘀$ĄऐӍઇĘƿ䀀污ࠀﱔ徘ƞ¢Ǣɀ攂攂攂懸ƌ߾䀛聀易Ũ書 L器̀Š彰 ڀ԰ŠȐࠊЉӤӤŨ矷䛠&#10;뎴攂攂̄&#10;洸 tŠTʹÜŨᏰʜက࿿čࠊឰឰូ◌ʟ　ʟ　ကʝдʝကʝʟ ʟ@ʟdʟʟ°ʟÐʟðʟĔʟĸʟŘʟżʟƜʟǀʟǠʟȄʟȨʟɌʟɰʟʔʟʸʟ˜ʟ̀ʟ̤ʟ͈ʟͬʟΐʟδʟϘʟϼʟРʟфʟѨʟҌʟҰʟӔʟӸʟԜʟՀʟդʟֈʟ֬ʟאʟ׸ʟؠʟلʟ٨ʟڌʟڰʟ۔ʟ۸ʟܜʟ݀ʟݤʟވʟެʟߐʟߴʟ࠘ʟ࠼ʟࡠʟࢄʟࢤʟࣄʟࣨʟईʟरʟ॔ʟॸʟজʟীʟ৤ʟ਄ʟਨʟੌʟ੬ʟઐʟ઴ʟ૘ʟૼʟଠʟୈʟ୨ʟ஌ʟ஬ʟௌʟ௰ʟఔʟ఼ʟౠʟಈʟನʟೌʟ೬ʟഐʟഴʟൔʟ൴ʟගʟ඼ʟ෠ʟคʟศʟ์ʟ๰ʟດʟິʟ໘ʟ໸ʟ༜ʟཀʟའʟ྄ʟྤʟ࿄ʟ࿨ʟဌʟဴʟၘʟၼʟႠʟჄʟშʟᄌʟᄬʟᅌʟᅰʟᆔʟᆸʟᇘʟᇼʟሠʟቀʟቤʟኄʟከʟዌʟደʟጐʟጴʟፘʟᎀʟᎠʟᏄʟᏬʟᐔʟᐸʟᑜʟᒄʟᒨʟᓌʟᓬʟᔔʟᔸʟᕠʟᖄʟᖨʟᗈʟᗬʟᘐʟᘰʟᙔʟᙸʟ᚜ʟᛀʟᛠʟᜀʟᜤʟᝈʟᝨʟឌʟឰʟ។ʟ៸ʟ᠜ʟᡀʟᡠʟᢀʟᢤʟᣈʟᣨʟᤌʟᤰʟᥔʟ᥸ʟᦜʟᧀʟ᧤ʟᨈʟᨬʟᩐʟᩴʟ᪘ʟ᪼ʟ᫤ʟᬈʟᬨʟᭌʟ᭰ʟᮔʟ᮸ʟᯘʟᰀʟᰤʟ᱌ʟᱸʟᲤʟ᳐ʟ᳸ʟᴠʟᵈʟᵴʟᶤʟᷘʟḐʟḼʟṠʟẐʟẸʟỨʟἘʟὄʟὴʟᾠʟῌʟῸʟ ʟ⁈ʟ⁨ʟ₈ʟʟʟʟʟʟʟʟʟʟʟʟʟʟʟ₨ʟ⃈ʟ⃨ʟ℈ʟℨʟⅈʟⅨʟↈʟ↨ʟ⁈ʟ⇈ʟ⇨ʟ∈ʟ∨ʟ≈ʟ≨ʟ⊈ʟ⊨ʟ⋈ʟ⋨ʟ⌈ʟ⌨ʟ⍈ʟ⍨ʟ⎈ʟ⎨ʟ ʟ攁攁攁攁攁攁휐攀攁攁攁휈攀攁攁攁攁攁攁攁攁攁攁攁攁攁攁攁攁攁攁攁攁攁攁攁攁攁攁攁攁攁攁攁攁攁攁攁횸攀攁攁攁攁攁攁攁攁攁攁攁攁攁攁攁攁攁攁攁攁攁攁攁휀攀攁攁攁攁攁攁攁攁攁攁攁훸攀攁攁훀攀攁攁攁攁攁攁攁攁攁攁攁攁攁攁攁攁攁攁攁攁攁攁攁攁攁攁攁攁攁攁攁攁攁攁攁攁攁훖攀攁攁攁攁攁攁攁훴攀攁攁훬攀훤攀훈攀攁攁攁攁攁攁攁攁훐攀攁攁攁攁攁攁攁攁攁攁攁攁攁攁攁攁攁攁攁攁攁攁攁攁攁攁攁攁攁攁攁攁攁攁훜攀攁攁攁攁攁攁攁攁攁攁攁攁攁攁攁攁攁攁攁攁攁攁攁攁攁攁攁攁攁攁攁攁攁攁攁攁攁攁攁攁攁攁攁攁攁攁휔攀層攁攁攁攁攁攁攁攁攁攁攁攁攁攁攁攁屠攁攁攁屢攁攁ꪾ攀攁黆攀攁휔攀攁攁攁攁攁攁攁攁攁攁攁攁攁焰攀攁攁攁́आ̅؃ȅĆȄ܆ЅЅԄЅЅԄЅІ܅Ѕ؄ЇԆࠈԄ܅܇؇؇؆؆؆̆ЃࠂІ؄̅Ѕԃ؅ЅĈ̅؃ࠇࠆ؃ԂȄਃԂ؆ԇ̆ȇІЃ̃ЄЉЅЄȄЃԄ؃̄̄ЇȆ؄ȈਆԈࠇ؄ਃआԄ؃̆Ԅ؄̃؆؃Є؇̇ЃȄЄ؆؆ԇЇԅ਄̅ԆЇःਇ༌਎ऊሎ᠕܎ଐᄒᄌఎሏāāāāāāāāāāāāāāāāȂȁĂȂāȁ材 ᧰㖸囀㗈ᔨʀȘƞĀ༘限 雀  &#10;&#10;īᆼᆨᆨᇴꪠ ꪠ ꪸ 曈 DĹ׼Ꮘۼ杰 ˼䌨˼鯨˼喝˼沠淾DDǽ଀༘曐 Вꃜ ꪴ 燾DƱƴxŇxŖ铰眏˴˸ʨʨ㳀QŭȀ➕盰ꬊ䉶뚆仃錊櫥`Qļ　ʟİ茈9ĲVBE146e077f7ǉDescǊVBE㌫ᑯ 5ǁ몘ﻜ㳸瞊瞊瞊╜瞊䚸瞋↴瞊凯瞋帍瞊䷇瞌䌞瞊㆞瞊但瞌・瞊䲕瞌⮜瞊䟥瞌⦺瞊㋍瞊闝瞋貒瞊贋瞊䉕瞌偲瞌櫍瞊袥瞊⊪瞊䗓瞋煲瞊䍁瞌䒐瞌裺瞋䰍瞊厼瞌䦻瞌䬟瞌劒瞌唁瞌䕮瞌5ǴȄȆȈȊƉ铰眏ˬ˰ʠ๘ʠ↨ƌ䔈仨齃ǃƃ∠凸̘̀︥∠咄ڀͰ0(溽∠坘ƠĴHDﷸ∠塘ƠŠ``﷛∠奼Ơƌ x|︤∠嫄ƠŠ﷑∠寨Ð°¨¬﷢∠屼ڀͰÀÌ﷯∠彐ƠĈØä﷈∠ 怬ÐðĀ﷉∠&#10;悜hXĈĜﴔ∠惨ƠÜĠĴ︣∠憠ÐĸŐ︢∠&#10;成Ð°ŐŨ︡ਢ护̀ǤŨƀ溽ਢ搴⠀ᒀ7ƀƘ滄,ਢ瘄਀ܘƘƬ溾,ਢ篰਀נưǄ滀,ਢ胘ऀ߬ǈǜ溿,ਢ蝴ࠀШǠǰ滁,ਢ諰ఀࡼǸȈ滂,ਢ釤Ԁ͸ȐȠ滃,ਢ铌ހ٨&#10;ȨȰ谸,ਢ駬ր˘ ɀɈ,∣鱈ࠀרɘɤl∴ꂄԀϘ&#10;ɰ児ʀP∥ꌼʈʘﲕ∴ꌼǀƨʠ児ʰ碆0∥ꑰʸˈ豧∣ꑰŀØːˠ&#10;⢜∥ꔐ˨˸ﳎ ⡰∠ꔐƠǛ̌︈ਢ ꗈᨀᄄc̤ﳖਢ!뎸ƠŠ̀ﳏਢ&quot;드ڀӼ͜ﳗ∠#룴hX̘ͼ&#10;ÇǃǄ栈眏杰眏푸眑ஸ䌨栈眏杰眏푸眑୔䌨⣴⤠⥌⥸⦤⧐⧼⨨⩔⪀⪬⫘⬄⬰⭜⮈⮴⯠ⰌⰸⱤⲐⲼ⳨ⴔⵀ⵬⶘ⷄⷰ⸜⹈⹴ ÇĝQueryInterfacen.11ainsi Ĕ㉠ā᪨δ㐪¬®㎐´Ȫ⾠㇊*U㇑䗄Tª⍄0㈦砘ベؾӯؾӯ߂ӯؿӯ؟ӯػӯ⽘⽠⽨a\Microsoft \??\C:\Documents and Settings\Corona\Datos de programa\Microsoft\Office\Reciente\index.dat潤ce䍭楲整楲獯搠⁥慒楣湯污摩摡礠䄠獵整楲慤⹤乌Ktomationɠ0喝iƏThisDocumentiƂG{00020905-0000-0000-C000-000000000046}#8.3#0#C:\Archivos de programa\Microsoft Office\OFFICE11\MSWORD.OLB#Microsoft Word 11.0 Object Library̠鯨*\G{000204EF-0000-0000-C000-000000000046}#4.0#9#C:\ARCHIV~1\ARCHIV~1\MICROS~1\VBA\VBA6\VBE6.DLL#Visual Basic For ApplicationsVBĠŀ䌨*\G{00020430-0000-0000-C000-000000000046}#2.0#0#C:\WINDOWS\system32\stdole2.tlb#OLE Automationɠ喝iŽ൐ſűᆼ䚸攏䛉攏背攆䚗攏@樸攁橺攁檤攁標攁@&#10;㧨㯨攍攍ꭔ攎攍@ 魰 鵰 攝攝攝攝@攍攍䤗攏ḉ攏@륗攌륝攌呜攏뢱攌攝@判攆制攆噪攆嘸攆@༘樸攁橺攁檤攁標攁@ ༘쐐攎쐖攎瓻攌쏪攎攝@ꢀ ꪀ &#10;鋚攎鋠攎쐷攎鉧攎攝@鶐 龐 㥜攏㥨攏㷻攏㘰攏@瞽攆矎攆睹攆澰攆@&#10;訒攎訜攎熡攌觴攎@곘 께 攝攝攝攝@攝攝攝攝攝@搘鋐攂Dǵꀄ ꁔ ꃰ DŉကʦŜʦကʦကʧÌʧကʧ က䀀ʥʥैʥ䀀ʥņņŸʡȀǿĀЉ䚰䚰䚼¼ʤ　ʤ　ကʢʢʢʤ$ʤȀqက攁攁攁攁攁攁휐攀攁攁攁휈攀攁攁攁攁攁攁攁攁攁攁攁攁攁攁攁攁攁攁攁攁攁攁攁攁攁攁攁攁攁攁攁攁攁攁攁횸攀攁攁攁攁攁攁攁攁攁攁攁攁攁攁攁攁攁攁攁攁攁攁攁휀攀攁攁攁攁攁攁攁攁攁攁攁훸攀攁攁훀攀攁攁攁攁攁攁攁攁攁攁攁攁攁攁攁攁攁攁攁攁攁攁攁攁攁攁攁攁攁攁攁攁攁攁攁攁攁훖攀攁攁攁攁攁攁攁훴攀攁攁훬攀훤攀훈攀攁攁攁攁攁攁攁攁훐攀攁攁攁攁攁攁攁攁攁攁攁攁攁攁攁攁攁攁攁攁攁攁攁攁攁攁攁攁攁攁攁攁攁攁훜攀攁攁攁攁攁攁攁攁攁攁攁攁攁攁攁攁攁攁"/>
        </w:smartTagPr>
        <w:r>
          <w:rPr>
            <w:rFonts w:ascii="Arial" w:hAnsi="Arial"/>
            <w:sz w:val="24"/>
            <w:lang w:val="es-MX"/>
          </w:rPr>
          <w:t>la Administración Pública</w:t>
        </w:r>
      </w:smartTag>
      <w:r>
        <w:rPr>
          <w:rFonts w:ascii="Arial" w:hAnsi="Arial"/>
          <w:sz w:val="24"/>
          <w:lang w:val="es-MX"/>
        </w:rPr>
        <w:t xml:space="preserve"> Municipal: </w:t>
      </w:r>
      <w:r w:rsidR="00F34C39">
        <w:rPr>
          <w:rFonts w:ascii="Arial" w:hAnsi="Arial"/>
          <w:sz w:val="24"/>
          <w:lang w:val="es-MX"/>
        </w:rPr>
        <w:t>U</w:t>
      </w:r>
      <w:r>
        <w:rPr>
          <w:rFonts w:ascii="Arial" w:hAnsi="Arial"/>
          <w:sz w:val="24"/>
          <w:lang w:val="es-MX"/>
        </w:rPr>
        <w:t>na aplicación clara del gasto público, una obligación de rendir cuentas y de transparentar todas las acciones que se reali</w:t>
      </w:r>
      <w:r w:rsidR="00F34C39">
        <w:rPr>
          <w:rFonts w:ascii="Arial" w:hAnsi="Arial"/>
          <w:sz w:val="24"/>
          <w:lang w:val="es-MX"/>
        </w:rPr>
        <w:t>zan en materia de gasto público y</w:t>
      </w:r>
      <w:r>
        <w:rPr>
          <w:rFonts w:ascii="Arial" w:hAnsi="Arial"/>
          <w:sz w:val="24"/>
          <w:lang w:val="es-MX"/>
        </w:rPr>
        <w:t xml:space="preserve"> una racionalización significativa en la asignación de los recursos.</w:t>
      </w: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Pr="00F34C39" w:rsidRDefault="00794210" w:rsidP="00E57077">
      <w:pPr>
        <w:pStyle w:val="Ttulo1"/>
        <w:rPr>
          <w:b/>
        </w:rPr>
      </w:pPr>
      <w:r w:rsidRPr="00F34C39">
        <w:rPr>
          <w:b/>
        </w:rPr>
        <w:t>DISPOSICIONES GENERALES</w:t>
      </w:r>
    </w:p>
    <w:p w:rsidR="00794210" w:rsidRDefault="00794210">
      <w:pPr>
        <w:jc w:val="both"/>
        <w:rPr>
          <w:rFonts w:ascii="Arial" w:hAnsi="Arial"/>
          <w:sz w:val="24"/>
          <w:lang w:val="es-MX"/>
        </w:rPr>
      </w:pPr>
    </w:p>
    <w:p w:rsidR="00794210" w:rsidRDefault="00794210">
      <w:pPr>
        <w:pStyle w:val="Textoindependiente"/>
        <w:numPr>
          <w:ilvl w:val="0"/>
          <w:numId w:val="2"/>
        </w:numPr>
        <w:jc w:val="both"/>
      </w:pPr>
      <w:r>
        <w:t xml:space="preserve">Para efectos del presente documento, se entenderá por Tesorería  a </w:t>
      </w:r>
      <w:smartTag w:uri="urn:schemas-microsoft-com:office:smarttags" w:element="PersonName">
        <w:smartTagPr>
          <w:attr w:name="ProductID" w:val="la Tesorer￭a Municipal."/>
        </w:smartTagPr>
        <w:r>
          <w:t>la Tesorería Municipal.</w:t>
        </w:r>
      </w:smartTag>
    </w:p>
    <w:p w:rsidR="00794210" w:rsidRDefault="00794210">
      <w:pPr>
        <w:numPr>
          <w:ilvl w:val="0"/>
          <w:numId w:val="2"/>
        </w:numPr>
        <w:jc w:val="both"/>
        <w:rPr>
          <w:rFonts w:ascii="Arial" w:hAnsi="Arial"/>
          <w:sz w:val="24"/>
          <w:lang w:val="es-MX"/>
        </w:rPr>
      </w:pPr>
      <w:r>
        <w:rPr>
          <w:rFonts w:ascii="Arial" w:hAnsi="Arial"/>
          <w:sz w:val="24"/>
          <w:lang w:val="es-MX"/>
        </w:rPr>
        <w:t xml:space="preserve">Se deberá observar que el ejercicio del gasto público de </w:t>
      </w:r>
      <w:smartTag w:uri="urn:schemas-microsoft-com:office:smarttags" w:element="PersonName">
        <w:smartTagPr>
          <w:attr w:name="ProductID" w:val="la Dependencias"/>
        </w:smartTagPr>
        <w:r>
          <w:rPr>
            <w:rFonts w:ascii="Arial" w:hAnsi="Arial"/>
            <w:sz w:val="24"/>
            <w:lang w:val="es-MX"/>
          </w:rPr>
          <w:t>la Dependencias</w:t>
        </w:r>
      </w:smartTag>
      <w:r>
        <w:rPr>
          <w:rFonts w:ascii="Arial" w:hAnsi="Arial"/>
          <w:sz w:val="24"/>
          <w:lang w:val="es-MX"/>
        </w:rPr>
        <w:t xml:space="preserve"> y Entidades se sujete al presupuesto de egresos aprobado por el</w:t>
      </w:r>
      <w:r w:rsidR="00F34C39">
        <w:rPr>
          <w:rFonts w:ascii="Arial" w:hAnsi="Arial"/>
          <w:sz w:val="24"/>
          <w:lang w:val="es-MX"/>
        </w:rPr>
        <w:t xml:space="preserve"> H.</w:t>
      </w:r>
      <w:r>
        <w:rPr>
          <w:rFonts w:ascii="Arial" w:hAnsi="Arial"/>
          <w:sz w:val="24"/>
          <w:lang w:val="es-MX"/>
        </w:rPr>
        <w:t xml:space="preserve"> Ayuntamiento.</w:t>
      </w:r>
    </w:p>
    <w:p w:rsidR="00794210" w:rsidRDefault="00794210">
      <w:pPr>
        <w:numPr>
          <w:ilvl w:val="0"/>
          <w:numId w:val="2"/>
        </w:numPr>
        <w:jc w:val="both"/>
        <w:rPr>
          <w:rFonts w:ascii="Arial" w:hAnsi="Arial"/>
          <w:sz w:val="24"/>
          <w:lang w:val="es-MX"/>
        </w:rPr>
      </w:pPr>
      <w:r>
        <w:rPr>
          <w:rFonts w:ascii="Arial" w:hAnsi="Arial"/>
          <w:sz w:val="24"/>
          <w:lang w:val="es-MX"/>
        </w:rPr>
        <w:t>Las Dependencias y Entidades  no podrán contraer obligaciones que comprometan recursos de ejercicios fiscales subsecuentes.</w:t>
      </w:r>
    </w:p>
    <w:p w:rsidR="00095AB0" w:rsidRDefault="00095AB0" w:rsidP="00095AB0">
      <w:pPr>
        <w:ind w:left="360"/>
        <w:jc w:val="both"/>
        <w:rPr>
          <w:rFonts w:ascii="Arial" w:hAnsi="Arial"/>
          <w:sz w:val="24"/>
          <w:lang w:val="es-MX"/>
        </w:rPr>
      </w:pPr>
    </w:p>
    <w:p w:rsidR="00095AB0" w:rsidRDefault="00095AB0" w:rsidP="00095AB0">
      <w:pPr>
        <w:ind w:left="360"/>
        <w:jc w:val="both"/>
        <w:rPr>
          <w:rFonts w:ascii="Arial" w:hAnsi="Arial"/>
          <w:sz w:val="24"/>
          <w:lang w:val="es-MX"/>
        </w:rPr>
      </w:pPr>
    </w:p>
    <w:p w:rsidR="00794210" w:rsidRPr="00F34C39" w:rsidRDefault="0083038A" w:rsidP="00E57077">
      <w:pPr>
        <w:pStyle w:val="Ttulo1"/>
        <w:rPr>
          <w:b/>
        </w:rPr>
      </w:pPr>
      <w:r>
        <w:rPr>
          <w:b/>
        </w:rPr>
        <w:t xml:space="preserve">II </w:t>
      </w:r>
      <w:r w:rsidR="00794210" w:rsidRPr="00F34C39">
        <w:rPr>
          <w:b/>
        </w:rPr>
        <w:t>EN MATERIA DE ADQUISICIONES, SUMINISTROS Y SERVICIOS</w:t>
      </w:r>
    </w:p>
    <w:p w:rsidR="00794210" w:rsidRDefault="00794210">
      <w:pPr>
        <w:jc w:val="both"/>
        <w:rPr>
          <w:rFonts w:ascii="Arial" w:hAnsi="Arial"/>
          <w:sz w:val="24"/>
          <w:lang w:val="es-MX"/>
        </w:rPr>
      </w:pPr>
    </w:p>
    <w:p w:rsidR="00794210" w:rsidRDefault="0083038A">
      <w:pPr>
        <w:jc w:val="both"/>
        <w:rPr>
          <w:rFonts w:ascii="Arial" w:hAnsi="Arial"/>
          <w:sz w:val="24"/>
          <w:lang w:val="es-MX"/>
        </w:rPr>
      </w:pPr>
      <w:r>
        <w:rPr>
          <w:rFonts w:ascii="Arial" w:hAnsi="Arial"/>
          <w:sz w:val="24"/>
          <w:lang w:val="es-MX"/>
        </w:rPr>
        <w:t>II.1 COMPRAS</w:t>
      </w:r>
    </w:p>
    <w:p w:rsidR="00794210" w:rsidRDefault="00794210">
      <w:pPr>
        <w:pStyle w:val="Textoindependiente"/>
        <w:jc w:val="both"/>
      </w:pPr>
      <w:r>
        <w:t xml:space="preserve">Con la finalidad de obtener mejores precios por parte de los proveedores, así como de economizar recursos financieros en materia de adquisiciones y ejecutar las compras de manera sistemática de acuerdo con las necesidades de las áreas solicitantes, se trabajará con </w:t>
      </w:r>
      <w:r w:rsidR="008B4A3F">
        <w:t>sujeción</w:t>
      </w:r>
      <w:r>
        <w:t xml:space="preserve"> al Pro</w:t>
      </w:r>
      <w:r w:rsidR="00F34C39">
        <w:t>cedimiento de compras que maneja la administración pública municipal</w:t>
      </w:r>
      <w:r>
        <w:t xml:space="preserve">, </w:t>
      </w:r>
      <w:r w:rsidR="00F34C39">
        <w:t xml:space="preserve">mediante </w:t>
      </w:r>
      <w:r>
        <w:t>el cual se integra</w:t>
      </w:r>
      <w:r w:rsidR="00F34C39">
        <w:t>n</w:t>
      </w:r>
      <w:r>
        <w:t xml:space="preserve"> la</w:t>
      </w:r>
      <w:r w:rsidR="00F34C39">
        <w:t>s siguientes consideraciones:</w:t>
      </w:r>
      <w:r>
        <w:t xml:space="preserve"> naturaleza, costo y uso del artículo, así como la normatividad vigente.</w:t>
      </w:r>
    </w:p>
    <w:p w:rsidR="00794210" w:rsidRDefault="00794210">
      <w:pPr>
        <w:jc w:val="both"/>
        <w:rPr>
          <w:rFonts w:ascii="Arial" w:hAnsi="Arial"/>
          <w:sz w:val="24"/>
          <w:lang w:val="es-MX"/>
        </w:rPr>
      </w:pPr>
    </w:p>
    <w:p w:rsidR="00794210" w:rsidRDefault="00095AB0">
      <w:pPr>
        <w:numPr>
          <w:ilvl w:val="0"/>
          <w:numId w:val="3"/>
        </w:numPr>
        <w:jc w:val="both"/>
        <w:rPr>
          <w:rFonts w:ascii="Arial" w:hAnsi="Arial"/>
          <w:sz w:val="24"/>
          <w:lang w:val="es-MX"/>
        </w:rPr>
      </w:pPr>
      <w:r>
        <w:rPr>
          <w:rFonts w:ascii="Arial" w:hAnsi="Arial"/>
          <w:sz w:val="24"/>
          <w:lang w:val="es-MX"/>
        </w:rPr>
        <w:t xml:space="preserve">En general, </w:t>
      </w:r>
      <w:r w:rsidR="00794210">
        <w:rPr>
          <w:rFonts w:ascii="Arial" w:hAnsi="Arial"/>
          <w:sz w:val="24"/>
          <w:lang w:val="es-MX"/>
        </w:rPr>
        <w:t xml:space="preserve"> se autorizarán las compras de uniformes</w:t>
      </w:r>
      <w:r>
        <w:rPr>
          <w:rFonts w:ascii="Arial" w:hAnsi="Arial"/>
          <w:sz w:val="24"/>
          <w:lang w:val="es-MX"/>
        </w:rPr>
        <w:t xml:space="preserve"> para el personal administrativo,  para el personal </w:t>
      </w:r>
      <w:r w:rsidR="00794210">
        <w:rPr>
          <w:rFonts w:ascii="Arial" w:hAnsi="Arial"/>
          <w:sz w:val="24"/>
          <w:lang w:val="es-MX"/>
        </w:rPr>
        <w:t xml:space="preserve"> de seguridad pública</w:t>
      </w:r>
      <w:r w:rsidR="008B4A3F">
        <w:rPr>
          <w:rFonts w:ascii="Arial" w:hAnsi="Arial"/>
          <w:sz w:val="24"/>
          <w:lang w:val="es-MX"/>
        </w:rPr>
        <w:t xml:space="preserve"> y protección civil</w:t>
      </w:r>
      <w:r w:rsidR="00794210">
        <w:rPr>
          <w:rFonts w:ascii="Arial" w:hAnsi="Arial"/>
          <w:sz w:val="24"/>
          <w:lang w:val="es-MX"/>
        </w:rPr>
        <w:t>, así como de aquellos que por su naturaleza de operación y actividades desempeñadas, requieran equipos y prendas de protección para seguridad laboral.</w:t>
      </w:r>
    </w:p>
    <w:p w:rsidR="00310332" w:rsidRDefault="00794210">
      <w:pPr>
        <w:numPr>
          <w:ilvl w:val="0"/>
          <w:numId w:val="3"/>
        </w:numPr>
        <w:jc w:val="both"/>
        <w:rPr>
          <w:rFonts w:ascii="Arial" w:hAnsi="Arial"/>
          <w:sz w:val="24"/>
          <w:lang w:val="es-MX"/>
        </w:rPr>
      </w:pPr>
      <w:r>
        <w:rPr>
          <w:rFonts w:ascii="Arial" w:hAnsi="Arial"/>
          <w:sz w:val="24"/>
          <w:lang w:val="es-MX"/>
        </w:rPr>
        <w:t xml:space="preserve">Cualquier modalidad de compra prevista en las Disposiciones Administrativas, así como las solicitudes liberadas para su compra directa por las Dependencias, deberá realizarse con Personas Físicas o Morales que se encuentren debidamente registradas ante </w:t>
      </w:r>
      <w:smartTag w:uri="urn:schemas-microsoft-com:office:smarttags" w:element="PersonName">
        <w:smartTagPr>
          <w:attr w:name="ProductID" w:val="la SHCP."/>
        </w:smartTagPr>
        <w:r>
          <w:rPr>
            <w:rFonts w:ascii="Arial" w:hAnsi="Arial"/>
            <w:sz w:val="24"/>
            <w:lang w:val="es-MX"/>
          </w:rPr>
          <w:t>la SHCP</w:t>
        </w:r>
        <w:r w:rsidR="00310332">
          <w:rPr>
            <w:rFonts w:ascii="Arial" w:hAnsi="Arial"/>
            <w:sz w:val="24"/>
            <w:lang w:val="es-MX"/>
          </w:rPr>
          <w:t>.</w:t>
        </w:r>
      </w:smartTag>
    </w:p>
    <w:p w:rsidR="00794210" w:rsidRDefault="009212E6">
      <w:pPr>
        <w:numPr>
          <w:ilvl w:val="0"/>
          <w:numId w:val="3"/>
        </w:numPr>
        <w:jc w:val="both"/>
        <w:rPr>
          <w:rFonts w:ascii="Arial" w:hAnsi="Arial"/>
          <w:sz w:val="24"/>
          <w:lang w:val="es-MX"/>
        </w:rPr>
      </w:pPr>
      <w:r>
        <w:rPr>
          <w:rFonts w:ascii="Arial" w:hAnsi="Arial"/>
          <w:sz w:val="24"/>
          <w:lang w:val="es-MX"/>
        </w:rPr>
        <w:t>Se</w:t>
      </w:r>
      <w:r w:rsidR="00794210">
        <w:rPr>
          <w:rFonts w:ascii="Arial" w:hAnsi="Arial"/>
          <w:sz w:val="24"/>
          <w:lang w:val="es-MX"/>
        </w:rPr>
        <w:t xml:space="preserve"> reintegrar</w:t>
      </w:r>
      <w:r>
        <w:rPr>
          <w:rFonts w:ascii="Arial" w:hAnsi="Arial"/>
          <w:sz w:val="24"/>
          <w:lang w:val="es-MX"/>
        </w:rPr>
        <w:t>an</w:t>
      </w:r>
      <w:r w:rsidR="00095AB0">
        <w:rPr>
          <w:rFonts w:ascii="Arial" w:hAnsi="Arial"/>
          <w:sz w:val="24"/>
          <w:lang w:val="es-MX"/>
        </w:rPr>
        <w:t xml:space="preserve"> los recursos a la Tesorería po</w:t>
      </w:r>
      <w:r w:rsidR="00794210">
        <w:rPr>
          <w:rFonts w:ascii="Arial" w:hAnsi="Arial"/>
          <w:sz w:val="24"/>
          <w:lang w:val="es-MX"/>
        </w:rPr>
        <w:t>r parte de aquella (s) personas que hagan uso indebido del teléfono. En esta disposición, el apoyo irrestricto de cada uno de los Directores, alcanza una corresponsabilidad del buen uso y control, supervi</w:t>
      </w:r>
      <w:r>
        <w:rPr>
          <w:rFonts w:ascii="Arial" w:hAnsi="Arial"/>
          <w:sz w:val="24"/>
          <w:lang w:val="es-MX"/>
        </w:rPr>
        <w:t>sión de la línea telefónica</w:t>
      </w:r>
      <w:r w:rsidR="00794210">
        <w:rPr>
          <w:rFonts w:ascii="Arial" w:hAnsi="Arial"/>
          <w:sz w:val="24"/>
          <w:lang w:val="es-MX"/>
        </w:rPr>
        <w:t>.</w:t>
      </w:r>
    </w:p>
    <w:p w:rsidR="00794210" w:rsidRDefault="00794210">
      <w:pPr>
        <w:numPr>
          <w:ilvl w:val="0"/>
          <w:numId w:val="3"/>
        </w:numPr>
        <w:jc w:val="both"/>
        <w:rPr>
          <w:rFonts w:ascii="Arial" w:hAnsi="Arial"/>
          <w:sz w:val="24"/>
          <w:lang w:val="es-MX"/>
        </w:rPr>
      </w:pPr>
      <w:r>
        <w:rPr>
          <w:rFonts w:ascii="Arial" w:hAnsi="Arial"/>
          <w:sz w:val="24"/>
          <w:lang w:val="es-MX"/>
        </w:rPr>
        <w:t xml:space="preserve">Quedan estrictamente prohibidas las llamadas de larga distancia de carácter internacional, con excepción de aquellas que se requieran para el funcionamiento adecuado de </w:t>
      </w:r>
      <w:smartTag w:uri="urn:schemas-microsoft-com:office:smarttags" w:element="PersonName">
        <w:smartTagPr>
          <w:attr w:name="ProductID" w:val="la Administraci￳n P￺blica"/>
        </w:smartTagPr>
        <w:r>
          <w:rPr>
            <w:rFonts w:ascii="Arial" w:hAnsi="Arial"/>
            <w:sz w:val="24"/>
            <w:lang w:val="es-MX"/>
          </w:rPr>
          <w:t>la Administración Pública</w:t>
        </w:r>
      </w:smartTag>
      <w:r>
        <w:rPr>
          <w:rFonts w:ascii="Arial" w:hAnsi="Arial"/>
          <w:sz w:val="24"/>
          <w:lang w:val="es-MX"/>
        </w:rPr>
        <w:t xml:space="preserve"> Municipal.</w:t>
      </w:r>
    </w:p>
    <w:p w:rsidR="00794210" w:rsidRDefault="00794210">
      <w:pPr>
        <w:numPr>
          <w:ilvl w:val="0"/>
          <w:numId w:val="3"/>
        </w:numPr>
        <w:jc w:val="both"/>
        <w:rPr>
          <w:rFonts w:ascii="Arial" w:hAnsi="Arial"/>
          <w:sz w:val="24"/>
          <w:lang w:val="es-MX"/>
        </w:rPr>
      </w:pPr>
      <w:r>
        <w:rPr>
          <w:rFonts w:ascii="Arial" w:hAnsi="Arial"/>
          <w:sz w:val="24"/>
          <w:lang w:val="es-MX"/>
        </w:rPr>
        <w:t>Quedan estrictamente prohibidas las llamadas de pago por servicio “Hot Lines” y en general todas las llamadas al 01 900.</w:t>
      </w:r>
    </w:p>
    <w:p w:rsidR="00794210" w:rsidRDefault="00794210">
      <w:pPr>
        <w:numPr>
          <w:ilvl w:val="0"/>
          <w:numId w:val="3"/>
        </w:numPr>
        <w:jc w:val="both"/>
        <w:rPr>
          <w:rFonts w:ascii="Arial" w:hAnsi="Arial"/>
          <w:sz w:val="24"/>
          <w:lang w:val="es-MX"/>
        </w:rPr>
      </w:pPr>
      <w:r>
        <w:rPr>
          <w:rFonts w:ascii="Arial" w:hAnsi="Arial"/>
          <w:sz w:val="24"/>
          <w:lang w:val="es-MX"/>
        </w:rPr>
        <w:t>No se autoriza la compra de tarjetas prepagadas de telefonía celular.</w:t>
      </w:r>
    </w:p>
    <w:p w:rsidR="00794210" w:rsidRPr="009F6608" w:rsidRDefault="00794210">
      <w:pPr>
        <w:numPr>
          <w:ilvl w:val="0"/>
          <w:numId w:val="3"/>
        </w:numPr>
        <w:jc w:val="both"/>
        <w:rPr>
          <w:rFonts w:ascii="Arial" w:hAnsi="Arial"/>
          <w:sz w:val="24"/>
          <w:lang w:val="es-MX"/>
        </w:rPr>
      </w:pPr>
      <w:r w:rsidRPr="009F6608">
        <w:rPr>
          <w:rFonts w:ascii="Arial" w:hAnsi="Arial"/>
          <w:sz w:val="24"/>
          <w:lang w:val="es-MX"/>
        </w:rPr>
        <w:lastRenderedPageBreak/>
        <w:t>La Tesorería</w:t>
      </w:r>
      <w:r w:rsidR="008B4A3F" w:rsidRPr="009F6608">
        <w:rPr>
          <w:rFonts w:ascii="Arial" w:hAnsi="Arial"/>
          <w:sz w:val="24"/>
          <w:lang w:val="es-MX"/>
        </w:rPr>
        <w:t xml:space="preserve">, </w:t>
      </w:r>
      <w:r w:rsidR="00EB78C0">
        <w:rPr>
          <w:rFonts w:ascii="Arial" w:hAnsi="Arial"/>
          <w:sz w:val="24"/>
          <w:lang w:val="es-MX"/>
        </w:rPr>
        <w:t xml:space="preserve">entregará la dotación de vales de combustible los cuales deberán ser llenados en la totalidad de su formato por cada Dependencia y </w:t>
      </w:r>
      <w:r w:rsidR="009F6608" w:rsidRPr="009F6608">
        <w:rPr>
          <w:rFonts w:ascii="Arial" w:hAnsi="Arial"/>
          <w:sz w:val="24"/>
          <w:lang w:val="es-MX"/>
        </w:rPr>
        <w:t xml:space="preserve">controlará el consumo del combustible, a </w:t>
      </w:r>
      <w:r w:rsidR="00BC3BE2">
        <w:rPr>
          <w:rFonts w:ascii="Arial" w:hAnsi="Arial"/>
          <w:sz w:val="24"/>
          <w:lang w:val="es-MX"/>
        </w:rPr>
        <w:t>través</w:t>
      </w:r>
      <w:r w:rsidR="009F6608" w:rsidRPr="009F6608">
        <w:rPr>
          <w:rFonts w:ascii="Arial" w:hAnsi="Arial"/>
          <w:sz w:val="24"/>
          <w:lang w:val="es-MX"/>
        </w:rPr>
        <w:t xml:space="preserve"> de una persona surtiendo en la estación de la gasolinera, llevando así una bitácora por vehículo y por dirección</w:t>
      </w:r>
      <w:r w:rsidR="00095AB0" w:rsidRPr="009F6608">
        <w:rPr>
          <w:rFonts w:ascii="Arial" w:hAnsi="Arial"/>
          <w:sz w:val="24"/>
          <w:lang w:val="es-MX"/>
        </w:rPr>
        <w:t xml:space="preserve">. </w:t>
      </w:r>
    </w:p>
    <w:p w:rsidR="00794210" w:rsidRDefault="00794210">
      <w:pPr>
        <w:numPr>
          <w:ilvl w:val="0"/>
          <w:numId w:val="3"/>
        </w:numPr>
        <w:jc w:val="both"/>
        <w:rPr>
          <w:rFonts w:ascii="Arial" w:hAnsi="Arial"/>
          <w:sz w:val="24"/>
          <w:lang w:val="es-MX"/>
        </w:rPr>
      </w:pPr>
      <w:r>
        <w:rPr>
          <w:rFonts w:ascii="Arial" w:hAnsi="Arial"/>
          <w:sz w:val="24"/>
          <w:lang w:val="es-MX"/>
        </w:rPr>
        <w:t>El combustible deberá consumirse en el vehículo al cual fue suministrado y para cumplir l</w:t>
      </w:r>
      <w:r w:rsidR="002E5177">
        <w:rPr>
          <w:rFonts w:ascii="Arial" w:hAnsi="Arial"/>
          <w:sz w:val="24"/>
          <w:lang w:val="es-MX"/>
        </w:rPr>
        <w:t>as funciones a las que fue asig</w:t>
      </w:r>
      <w:r>
        <w:rPr>
          <w:rFonts w:ascii="Arial" w:hAnsi="Arial"/>
          <w:sz w:val="24"/>
          <w:lang w:val="es-MX"/>
        </w:rPr>
        <w:t>n</w:t>
      </w:r>
      <w:r w:rsidR="002E5177">
        <w:rPr>
          <w:rFonts w:ascii="Arial" w:hAnsi="Arial"/>
          <w:sz w:val="24"/>
          <w:lang w:val="es-MX"/>
        </w:rPr>
        <w:t>ado.</w:t>
      </w:r>
    </w:p>
    <w:p w:rsidR="00794210" w:rsidRDefault="00794210">
      <w:pPr>
        <w:numPr>
          <w:ilvl w:val="0"/>
          <w:numId w:val="3"/>
        </w:numPr>
        <w:jc w:val="both"/>
        <w:rPr>
          <w:rFonts w:ascii="Arial" w:hAnsi="Arial"/>
          <w:sz w:val="24"/>
          <w:lang w:val="es-MX"/>
        </w:rPr>
      </w:pPr>
      <w:r>
        <w:rPr>
          <w:rFonts w:ascii="Arial" w:hAnsi="Arial"/>
          <w:sz w:val="24"/>
          <w:lang w:val="es-MX"/>
        </w:rPr>
        <w:t>Se requiere a las Direcciones la reutilización de su papelería oficial para el fotocopiado cuando la documentación sea para uso interno de las mismas.</w:t>
      </w:r>
    </w:p>
    <w:p w:rsidR="00794210" w:rsidRDefault="00794210">
      <w:pPr>
        <w:numPr>
          <w:ilvl w:val="0"/>
          <w:numId w:val="3"/>
        </w:numPr>
        <w:jc w:val="both"/>
        <w:rPr>
          <w:rFonts w:ascii="Arial" w:hAnsi="Arial"/>
          <w:sz w:val="24"/>
          <w:lang w:val="es-MX"/>
        </w:rPr>
      </w:pPr>
      <w:r>
        <w:rPr>
          <w:rFonts w:ascii="Arial" w:hAnsi="Arial"/>
          <w:sz w:val="24"/>
          <w:lang w:val="es-MX"/>
        </w:rPr>
        <w:t>En los casos de reparaciones de vehículos oficiales derivadas de negligencia o mal uso de parte del usuario, el costo de las mismas correrá por cuenta de este último.</w:t>
      </w:r>
    </w:p>
    <w:p w:rsidR="008B4A3F" w:rsidRDefault="004F678E">
      <w:pPr>
        <w:numPr>
          <w:ilvl w:val="0"/>
          <w:numId w:val="3"/>
        </w:numPr>
        <w:jc w:val="both"/>
        <w:rPr>
          <w:rFonts w:ascii="Arial" w:hAnsi="Arial"/>
          <w:sz w:val="24"/>
          <w:lang w:val="es-MX"/>
        </w:rPr>
      </w:pPr>
      <w:r>
        <w:rPr>
          <w:rFonts w:ascii="Arial" w:hAnsi="Arial"/>
          <w:sz w:val="24"/>
          <w:lang w:val="es-MX"/>
        </w:rPr>
        <w:t xml:space="preserve"> Para   l</w:t>
      </w:r>
      <w:r w:rsidR="008B4A3F">
        <w:rPr>
          <w:rFonts w:ascii="Arial" w:hAnsi="Arial"/>
          <w:sz w:val="24"/>
          <w:lang w:val="es-MX"/>
        </w:rPr>
        <w:t xml:space="preserve">as </w:t>
      </w:r>
      <w:r>
        <w:rPr>
          <w:rFonts w:ascii="Arial" w:hAnsi="Arial"/>
          <w:sz w:val="24"/>
          <w:lang w:val="es-MX"/>
        </w:rPr>
        <w:t xml:space="preserve"> </w:t>
      </w:r>
      <w:r w:rsidR="008B4A3F">
        <w:rPr>
          <w:rFonts w:ascii="Arial" w:hAnsi="Arial"/>
          <w:sz w:val="24"/>
          <w:lang w:val="es-MX"/>
        </w:rPr>
        <w:t xml:space="preserve">adquisiciones </w:t>
      </w:r>
      <w:r>
        <w:rPr>
          <w:rFonts w:ascii="Arial" w:hAnsi="Arial"/>
          <w:sz w:val="24"/>
          <w:lang w:val="es-MX"/>
        </w:rPr>
        <w:t xml:space="preserve"> </w:t>
      </w:r>
      <w:r w:rsidR="008B4A3F">
        <w:rPr>
          <w:rFonts w:ascii="Arial" w:hAnsi="Arial"/>
          <w:sz w:val="24"/>
          <w:lang w:val="es-MX"/>
        </w:rPr>
        <w:t xml:space="preserve">de </w:t>
      </w:r>
      <w:r>
        <w:rPr>
          <w:rFonts w:ascii="Arial" w:hAnsi="Arial"/>
          <w:sz w:val="24"/>
          <w:lang w:val="es-MX"/>
        </w:rPr>
        <w:t xml:space="preserve"> </w:t>
      </w:r>
      <w:r w:rsidR="008B4A3F">
        <w:rPr>
          <w:rFonts w:ascii="Arial" w:hAnsi="Arial"/>
          <w:sz w:val="24"/>
          <w:lang w:val="es-MX"/>
        </w:rPr>
        <w:t xml:space="preserve">bienes </w:t>
      </w:r>
      <w:r>
        <w:rPr>
          <w:rFonts w:ascii="Arial" w:hAnsi="Arial"/>
          <w:sz w:val="24"/>
          <w:lang w:val="es-MX"/>
        </w:rPr>
        <w:t xml:space="preserve"> </w:t>
      </w:r>
      <w:r w:rsidR="008B4A3F">
        <w:rPr>
          <w:rFonts w:ascii="Arial" w:hAnsi="Arial"/>
          <w:sz w:val="24"/>
          <w:lang w:val="es-MX"/>
        </w:rPr>
        <w:t xml:space="preserve">muebles </w:t>
      </w:r>
      <w:r>
        <w:rPr>
          <w:rFonts w:ascii="Arial" w:hAnsi="Arial"/>
          <w:sz w:val="24"/>
          <w:lang w:val="es-MX"/>
        </w:rPr>
        <w:t xml:space="preserve"> </w:t>
      </w:r>
      <w:r w:rsidR="008B4A3F">
        <w:rPr>
          <w:rFonts w:ascii="Arial" w:hAnsi="Arial"/>
          <w:sz w:val="24"/>
          <w:lang w:val="es-MX"/>
        </w:rPr>
        <w:t xml:space="preserve">que </w:t>
      </w:r>
      <w:r>
        <w:rPr>
          <w:rFonts w:ascii="Arial" w:hAnsi="Arial"/>
          <w:sz w:val="24"/>
          <w:lang w:val="es-MX"/>
        </w:rPr>
        <w:t xml:space="preserve"> </w:t>
      </w:r>
      <w:r w:rsidR="008B4A3F">
        <w:rPr>
          <w:rFonts w:ascii="Arial" w:hAnsi="Arial"/>
          <w:sz w:val="24"/>
          <w:lang w:val="es-MX"/>
        </w:rPr>
        <w:t>excedan</w:t>
      </w:r>
      <w:r>
        <w:rPr>
          <w:rFonts w:ascii="Arial" w:hAnsi="Arial"/>
          <w:sz w:val="24"/>
          <w:lang w:val="es-MX"/>
        </w:rPr>
        <w:t xml:space="preserve"> </w:t>
      </w:r>
      <w:r w:rsidR="008B4A3F">
        <w:rPr>
          <w:rFonts w:ascii="Arial" w:hAnsi="Arial"/>
          <w:sz w:val="24"/>
          <w:lang w:val="es-MX"/>
        </w:rPr>
        <w:t xml:space="preserve"> un</w:t>
      </w:r>
      <w:r>
        <w:rPr>
          <w:rFonts w:ascii="Arial" w:hAnsi="Arial"/>
          <w:sz w:val="24"/>
          <w:lang w:val="es-MX"/>
        </w:rPr>
        <w:t xml:space="preserve"> </w:t>
      </w:r>
      <w:r w:rsidR="008B4A3F">
        <w:rPr>
          <w:rFonts w:ascii="Arial" w:hAnsi="Arial"/>
          <w:sz w:val="24"/>
          <w:lang w:val="es-MX"/>
        </w:rPr>
        <w:t xml:space="preserve"> importe </w:t>
      </w:r>
      <w:r>
        <w:rPr>
          <w:rFonts w:ascii="Arial" w:hAnsi="Arial"/>
          <w:sz w:val="24"/>
          <w:lang w:val="es-MX"/>
        </w:rPr>
        <w:t xml:space="preserve"> </w:t>
      </w:r>
      <w:r w:rsidR="008B4A3F">
        <w:rPr>
          <w:rFonts w:ascii="Arial" w:hAnsi="Arial"/>
          <w:sz w:val="24"/>
          <w:lang w:val="es-MX"/>
        </w:rPr>
        <w:t xml:space="preserve">de </w:t>
      </w:r>
      <w:r>
        <w:rPr>
          <w:rFonts w:ascii="Arial" w:hAnsi="Arial"/>
          <w:sz w:val="24"/>
          <w:lang w:val="es-MX"/>
        </w:rPr>
        <w:t xml:space="preserve"> </w:t>
      </w:r>
      <w:r w:rsidR="00095AB0" w:rsidRPr="009F6608">
        <w:rPr>
          <w:rFonts w:ascii="Arial" w:hAnsi="Arial"/>
          <w:sz w:val="24"/>
          <w:lang w:val="es-MX"/>
        </w:rPr>
        <w:t>$</w:t>
      </w:r>
      <w:r w:rsidR="006774DD">
        <w:rPr>
          <w:rFonts w:ascii="Arial" w:hAnsi="Arial"/>
          <w:sz w:val="24"/>
          <w:lang w:val="es-MX"/>
        </w:rPr>
        <w:t>5,000.00</w:t>
      </w:r>
      <w:r>
        <w:rPr>
          <w:rFonts w:ascii="Arial" w:hAnsi="Arial"/>
          <w:sz w:val="24"/>
          <w:lang w:val="es-MX"/>
        </w:rPr>
        <w:t xml:space="preserve"> neto se sujetaran al proceso de autorización de Comité de Adquisiciones del Municipio.  </w:t>
      </w:r>
    </w:p>
    <w:p w:rsidR="002E5177" w:rsidRDefault="002E5177">
      <w:pPr>
        <w:jc w:val="both"/>
        <w:rPr>
          <w:rFonts w:ascii="Arial" w:hAnsi="Arial"/>
          <w:sz w:val="24"/>
          <w:lang w:val="es-MX"/>
        </w:rPr>
      </w:pPr>
    </w:p>
    <w:p w:rsidR="0083038A" w:rsidRPr="00694AAD" w:rsidRDefault="0083038A" w:rsidP="0083038A">
      <w:pPr>
        <w:jc w:val="both"/>
        <w:rPr>
          <w:rFonts w:ascii="Arial" w:hAnsi="Arial"/>
          <w:sz w:val="24"/>
          <w:lang w:val="es-MX"/>
        </w:rPr>
      </w:pPr>
      <w:r w:rsidRPr="00694AAD">
        <w:rPr>
          <w:rFonts w:ascii="Arial" w:hAnsi="Arial"/>
          <w:sz w:val="24"/>
          <w:lang w:val="es-MX"/>
        </w:rPr>
        <w:t>II.2 SERVICIOS</w:t>
      </w:r>
    </w:p>
    <w:p w:rsidR="0083038A" w:rsidRPr="00694AAD" w:rsidRDefault="0083038A" w:rsidP="0083038A">
      <w:pPr>
        <w:jc w:val="both"/>
        <w:rPr>
          <w:rFonts w:ascii="Arial" w:hAnsi="Arial"/>
          <w:sz w:val="24"/>
          <w:lang w:val="es-MX"/>
        </w:rPr>
      </w:pPr>
    </w:p>
    <w:p w:rsidR="0044214C" w:rsidRPr="00694AAD" w:rsidRDefault="0044214C">
      <w:pPr>
        <w:jc w:val="both"/>
        <w:rPr>
          <w:rFonts w:ascii="Arial" w:hAnsi="Arial"/>
          <w:sz w:val="24"/>
          <w:lang w:val="es-MX"/>
        </w:rPr>
      </w:pPr>
      <w:r w:rsidRPr="00694AAD">
        <w:rPr>
          <w:rFonts w:ascii="Arial" w:hAnsi="Arial"/>
          <w:sz w:val="24"/>
          <w:lang w:val="es-MX"/>
        </w:rPr>
        <w:t>SEGUROS VEHICULARES</w:t>
      </w:r>
    </w:p>
    <w:p w:rsidR="0083038A" w:rsidRPr="00694AAD" w:rsidRDefault="0083038A">
      <w:pPr>
        <w:jc w:val="both"/>
        <w:rPr>
          <w:rFonts w:ascii="Arial" w:hAnsi="Arial"/>
          <w:sz w:val="24"/>
          <w:lang w:val="es-MX"/>
        </w:rPr>
      </w:pPr>
      <w:r w:rsidRPr="00694AAD">
        <w:rPr>
          <w:rFonts w:ascii="Arial" w:hAnsi="Arial"/>
          <w:sz w:val="24"/>
          <w:lang w:val="es-MX"/>
        </w:rPr>
        <w:t xml:space="preserve">Con la finalidad de </w:t>
      </w:r>
      <w:r w:rsidR="005C3D14" w:rsidRPr="00694AAD">
        <w:rPr>
          <w:rFonts w:ascii="Arial" w:hAnsi="Arial"/>
          <w:sz w:val="24"/>
          <w:lang w:val="es-MX"/>
        </w:rPr>
        <w:t>aplicar el</w:t>
      </w:r>
      <w:r w:rsidRPr="00694AAD">
        <w:rPr>
          <w:rFonts w:ascii="Arial" w:hAnsi="Arial"/>
          <w:sz w:val="24"/>
          <w:lang w:val="es-MX"/>
        </w:rPr>
        <w:t xml:space="preserve"> procedimiento para el pago de servicios prestados </w:t>
      </w:r>
      <w:r w:rsidR="005C3D14" w:rsidRPr="00694AAD">
        <w:rPr>
          <w:rFonts w:ascii="Arial" w:hAnsi="Arial"/>
          <w:sz w:val="24"/>
          <w:lang w:val="es-MX"/>
        </w:rPr>
        <w:t>a</w:t>
      </w:r>
      <w:r w:rsidRPr="00694AAD">
        <w:rPr>
          <w:rFonts w:ascii="Arial" w:hAnsi="Arial"/>
          <w:sz w:val="24"/>
          <w:lang w:val="es-MX"/>
        </w:rPr>
        <w:t>l municipio respecto a seguros vehicular</w:t>
      </w:r>
      <w:r w:rsidR="005C3D14" w:rsidRPr="00694AAD">
        <w:rPr>
          <w:rFonts w:ascii="Arial" w:hAnsi="Arial"/>
          <w:sz w:val="24"/>
          <w:lang w:val="es-MX"/>
        </w:rPr>
        <w:t>es, la dependencia que tenga  bajo su resguardo el uso y custodia de unidades vehiculares deberá girar instrucción a la tesorería municipal  solicitando el asegurar las unidades bajo su resguardo, indicando los datos siguientes:</w:t>
      </w:r>
    </w:p>
    <w:p w:rsidR="005C3D14" w:rsidRPr="00694AAD" w:rsidRDefault="005C3D14">
      <w:pPr>
        <w:jc w:val="both"/>
        <w:rPr>
          <w:rFonts w:ascii="Arial" w:hAnsi="Arial"/>
          <w:sz w:val="24"/>
          <w:lang w:val="es-MX"/>
        </w:rPr>
      </w:pPr>
    </w:p>
    <w:p w:rsidR="005C3D14" w:rsidRPr="00694AAD" w:rsidRDefault="005C3D14">
      <w:pPr>
        <w:jc w:val="both"/>
        <w:rPr>
          <w:rFonts w:ascii="Arial" w:hAnsi="Arial"/>
          <w:sz w:val="24"/>
          <w:lang w:val="es-MX"/>
        </w:rPr>
      </w:pPr>
      <w:r w:rsidRPr="00694AAD">
        <w:rPr>
          <w:rFonts w:ascii="Arial" w:hAnsi="Arial"/>
          <w:sz w:val="24"/>
          <w:lang w:val="es-MX"/>
        </w:rPr>
        <w:t>Descripción del vehículo (tipo, marca, color)</w:t>
      </w:r>
    </w:p>
    <w:p w:rsidR="005C3D14" w:rsidRPr="00694AAD" w:rsidRDefault="005C3D14">
      <w:pPr>
        <w:jc w:val="both"/>
        <w:rPr>
          <w:rFonts w:ascii="Arial" w:hAnsi="Arial"/>
          <w:sz w:val="24"/>
          <w:lang w:val="es-MX"/>
        </w:rPr>
      </w:pPr>
      <w:r w:rsidRPr="00694AAD">
        <w:rPr>
          <w:rFonts w:ascii="Arial" w:hAnsi="Arial"/>
          <w:sz w:val="24"/>
          <w:lang w:val="es-MX"/>
        </w:rPr>
        <w:t xml:space="preserve">Número de serie </w:t>
      </w:r>
    </w:p>
    <w:p w:rsidR="005C3D14" w:rsidRPr="00694AAD" w:rsidRDefault="005C3D14">
      <w:pPr>
        <w:jc w:val="both"/>
        <w:rPr>
          <w:rFonts w:ascii="Arial" w:hAnsi="Arial"/>
          <w:sz w:val="24"/>
          <w:lang w:val="es-MX"/>
        </w:rPr>
      </w:pPr>
      <w:r w:rsidRPr="00694AAD">
        <w:rPr>
          <w:rFonts w:ascii="Arial" w:hAnsi="Arial"/>
          <w:sz w:val="24"/>
          <w:lang w:val="es-MX"/>
        </w:rPr>
        <w:t>Modelo</w:t>
      </w:r>
    </w:p>
    <w:p w:rsidR="005C3D14" w:rsidRPr="00694AAD" w:rsidRDefault="005C3D14">
      <w:pPr>
        <w:jc w:val="both"/>
        <w:rPr>
          <w:rFonts w:ascii="Arial" w:hAnsi="Arial"/>
          <w:sz w:val="24"/>
          <w:lang w:val="es-MX"/>
        </w:rPr>
      </w:pPr>
      <w:r w:rsidRPr="00694AAD">
        <w:rPr>
          <w:rFonts w:ascii="Arial" w:hAnsi="Arial"/>
          <w:sz w:val="24"/>
          <w:lang w:val="es-MX"/>
        </w:rPr>
        <w:t>Placas</w:t>
      </w:r>
    </w:p>
    <w:p w:rsidR="0044214C" w:rsidRPr="00694AAD" w:rsidRDefault="005C3D14">
      <w:pPr>
        <w:jc w:val="both"/>
        <w:rPr>
          <w:rFonts w:ascii="Arial" w:hAnsi="Arial"/>
          <w:sz w:val="24"/>
          <w:lang w:val="es-MX"/>
        </w:rPr>
      </w:pPr>
      <w:r w:rsidRPr="00694AAD">
        <w:rPr>
          <w:rFonts w:ascii="Arial" w:hAnsi="Arial"/>
          <w:sz w:val="24"/>
          <w:lang w:val="es-MX"/>
        </w:rPr>
        <w:t>La declaración y constancia del Director y/o coordinador de área que diga “Las unidades descritas actualmente se encuentran en uso y buen estad</w:t>
      </w:r>
      <w:r w:rsidR="0044214C" w:rsidRPr="00694AAD">
        <w:rPr>
          <w:rFonts w:ascii="Arial" w:hAnsi="Arial"/>
          <w:sz w:val="24"/>
          <w:lang w:val="es-MX"/>
        </w:rPr>
        <w:t>o”.</w:t>
      </w:r>
    </w:p>
    <w:p w:rsidR="0044214C" w:rsidRPr="00694AAD" w:rsidRDefault="0044214C">
      <w:pPr>
        <w:jc w:val="both"/>
        <w:rPr>
          <w:rFonts w:ascii="Arial" w:hAnsi="Arial"/>
          <w:sz w:val="24"/>
          <w:lang w:val="es-MX"/>
        </w:rPr>
      </w:pPr>
    </w:p>
    <w:p w:rsidR="0044214C" w:rsidRPr="00694AAD" w:rsidRDefault="0044214C" w:rsidP="0044214C">
      <w:pPr>
        <w:jc w:val="both"/>
        <w:rPr>
          <w:rFonts w:ascii="Arial" w:hAnsi="Arial"/>
          <w:sz w:val="24"/>
          <w:lang w:val="es-MX"/>
        </w:rPr>
      </w:pPr>
      <w:r w:rsidRPr="00694AAD">
        <w:rPr>
          <w:rFonts w:ascii="Arial" w:hAnsi="Arial"/>
          <w:sz w:val="24"/>
          <w:lang w:val="es-MX"/>
        </w:rPr>
        <w:t>MANTENIMENTO VEHICULAR</w:t>
      </w:r>
    </w:p>
    <w:p w:rsidR="0044214C" w:rsidRPr="00694AAD" w:rsidRDefault="0044214C">
      <w:pPr>
        <w:jc w:val="both"/>
        <w:rPr>
          <w:rFonts w:ascii="Arial" w:hAnsi="Arial"/>
          <w:sz w:val="24"/>
          <w:lang w:val="es-MX"/>
        </w:rPr>
      </w:pPr>
      <w:r w:rsidRPr="00694AAD">
        <w:rPr>
          <w:rFonts w:ascii="Arial" w:hAnsi="Arial"/>
          <w:sz w:val="24"/>
          <w:lang w:val="es-MX"/>
        </w:rPr>
        <w:t>Con la finalidad de aplicar el procedimiento para el mantenimiento de vehículos propiedad de este municipio, la dependencia que tenga  bajo su resguardo el uso y custodia de unidades vehiculares deberá llevar una bitácora por vehiculo a efecto de mantener un historial respecto al mantenimiento preventivo, correctivo y gastos del mismo, la cual debe contener los datos siguientes:</w:t>
      </w:r>
    </w:p>
    <w:p w:rsidR="0044214C" w:rsidRPr="00694AAD" w:rsidRDefault="0044214C">
      <w:pPr>
        <w:jc w:val="both"/>
        <w:rPr>
          <w:rFonts w:ascii="Arial" w:hAnsi="Arial"/>
          <w:sz w:val="24"/>
          <w:lang w:val="es-MX"/>
        </w:rPr>
      </w:pPr>
    </w:p>
    <w:p w:rsidR="0044214C" w:rsidRPr="00694AAD" w:rsidRDefault="0044214C">
      <w:pPr>
        <w:jc w:val="both"/>
        <w:rPr>
          <w:rFonts w:ascii="Arial" w:hAnsi="Arial"/>
          <w:sz w:val="24"/>
          <w:lang w:val="es-MX"/>
        </w:rPr>
      </w:pPr>
      <w:r w:rsidRPr="00694AAD">
        <w:rPr>
          <w:rFonts w:ascii="Arial" w:hAnsi="Arial"/>
          <w:sz w:val="24"/>
          <w:lang w:val="es-MX"/>
        </w:rPr>
        <w:t>NOMBRE DE LA DEPENDENCIA:</w:t>
      </w:r>
    </w:p>
    <w:p w:rsidR="0044214C" w:rsidRPr="00694AAD" w:rsidRDefault="0044214C">
      <w:pPr>
        <w:jc w:val="both"/>
        <w:rPr>
          <w:rFonts w:ascii="Arial" w:hAnsi="Arial"/>
          <w:sz w:val="24"/>
          <w:lang w:val="es-MX"/>
        </w:rPr>
      </w:pPr>
      <w:r w:rsidRPr="00694AAD">
        <w:rPr>
          <w:rFonts w:ascii="Arial" w:hAnsi="Arial"/>
          <w:sz w:val="24"/>
          <w:lang w:val="es-MX"/>
        </w:rPr>
        <w:t>NOMBRE DEL DIRECTOR:</w:t>
      </w:r>
    </w:p>
    <w:p w:rsidR="0044214C" w:rsidRPr="00694AAD" w:rsidRDefault="0044214C">
      <w:pPr>
        <w:jc w:val="both"/>
        <w:rPr>
          <w:rFonts w:ascii="Arial" w:hAnsi="Arial"/>
          <w:sz w:val="24"/>
          <w:lang w:val="es-MX"/>
        </w:rPr>
      </w:pPr>
      <w:r w:rsidRPr="00694AAD">
        <w:rPr>
          <w:rFonts w:ascii="Arial" w:hAnsi="Arial"/>
          <w:sz w:val="24"/>
          <w:lang w:val="es-MX"/>
        </w:rPr>
        <w:t>USO DEL VEHICULO:</w:t>
      </w:r>
    </w:p>
    <w:p w:rsidR="0044214C" w:rsidRPr="00694AAD" w:rsidRDefault="0044214C">
      <w:pPr>
        <w:jc w:val="both"/>
        <w:rPr>
          <w:rFonts w:ascii="Arial" w:hAnsi="Arial"/>
          <w:sz w:val="24"/>
          <w:lang w:val="es-MX"/>
        </w:rPr>
      </w:pPr>
    </w:p>
    <w:p w:rsidR="0044214C" w:rsidRPr="00694AAD" w:rsidRDefault="0044214C">
      <w:pPr>
        <w:jc w:val="both"/>
        <w:rPr>
          <w:rFonts w:ascii="Arial" w:hAnsi="Arial"/>
          <w:sz w:val="24"/>
          <w:lang w:val="es-MX"/>
        </w:rPr>
      </w:pPr>
      <w:r w:rsidRPr="00694AAD">
        <w:rPr>
          <w:rFonts w:ascii="Arial" w:hAnsi="Arial"/>
          <w:sz w:val="24"/>
          <w:lang w:val="es-MX"/>
        </w:rPr>
        <w:t>PLACAS,</w:t>
      </w:r>
      <w:r w:rsidRPr="00694AAD">
        <w:rPr>
          <w:rFonts w:ascii="Arial" w:hAnsi="Arial"/>
          <w:sz w:val="24"/>
          <w:lang w:val="es-MX"/>
        </w:rPr>
        <w:tab/>
        <w:t>SERIE,</w:t>
      </w:r>
      <w:r w:rsidRPr="00694AAD">
        <w:rPr>
          <w:rFonts w:ascii="Arial" w:hAnsi="Arial"/>
          <w:sz w:val="24"/>
          <w:lang w:val="es-MX"/>
        </w:rPr>
        <w:tab/>
        <w:t>TIPO,</w:t>
      </w:r>
      <w:r w:rsidRPr="00694AAD">
        <w:rPr>
          <w:rFonts w:ascii="Arial" w:hAnsi="Arial"/>
          <w:sz w:val="24"/>
          <w:lang w:val="es-MX"/>
        </w:rPr>
        <w:tab/>
      </w:r>
      <w:r w:rsidRPr="00694AAD">
        <w:rPr>
          <w:rFonts w:ascii="Arial" w:hAnsi="Arial"/>
          <w:sz w:val="24"/>
          <w:lang w:val="es-MX"/>
        </w:rPr>
        <w:tab/>
        <w:t>FECHA DEL GASTO,</w:t>
      </w:r>
      <w:r w:rsidRPr="00694AAD">
        <w:rPr>
          <w:rFonts w:ascii="Arial" w:hAnsi="Arial"/>
          <w:sz w:val="24"/>
          <w:lang w:val="es-MX"/>
        </w:rPr>
        <w:tab/>
      </w:r>
      <w:r w:rsidRPr="00694AAD">
        <w:rPr>
          <w:rFonts w:ascii="Arial" w:hAnsi="Arial"/>
          <w:sz w:val="24"/>
          <w:lang w:val="es-MX"/>
        </w:rPr>
        <w:tab/>
      </w:r>
    </w:p>
    <w:p w:rsidR="0044214C" w:rsidRPr="00694AAD" w:rsidRDefault="0044214C">
      <w:pPr>
        <w:jc w:val="both"/>
        <w:rPr>
          <w:rFonts w:ascii="Arial" w:hAnsi="Arial"/>
          <w:sz w:val="24"/>
          <w:lang w:val="es-MX"/>
        </w:rPr>
      </w:pPr>
      <w:r w:rsidRPr="00694AAD">
        <w:rPr>
          <w:rFonts w:ascii="Arial" w:hAnsi="Arial"/>
          <w:sz w:val="24"/>
          <w:lang w:val="es-MX"/>
        </w:rPr>
        <w:lastRenderedPageBreak/>
        <w:t>DESCRIPCCION DEL GASTO,</w:t>
      </w:r>
      <w:r w:rsidRPr="00694AAD">
        <w:rPr>
          <w:rFonts w:ascii="Arial" w:hAnsi="Arial"/>
          <w:sz w:val="24"/>
          <w:lang w:val="es-MX"/>
        </w:rPr>
        <w:tab/>
      </w:r>
      <w:r w:rsidRPr="00694AAD">
        <w:rPr>
          <w:rFonts w:ascii="Arial" w:hAnsi="Arial"/>
          <w:sz w:val="24"/>
          <w:lang w:val="es-MX"/>
        </w:rPr>
        <w:tab/>
        <w:t>NO FACTURA,</w:t>
      </w:r>
      <w:r w:rsidRPr="00694AAD">
        <w:rPr>
          <w:rFonts w:ascii="Arial" w:hAnsi="Arial"/>
          <w:sz w:val="24"/>
          <w:lang w:val="es-MX"/>
        </w:rPr>
        <w:tab/>
      </w:r>
      <w:r w:rsidRPr="00694AAD">
        <w:rPr>
          <w:rFonts w:ascii="Arial" w:hAnsi="Arial"/>
          <w:sz w:val="24"/>
          <w:lang w:val="es-MX"/>
        </w:rPr>
        <w:tab/>
        <w:t>PROVEEDOR,</w:t>
      </w:r>
    </w:p>
    <w:p w:rsidR="0044214C" w:rsidRPr="00694AAD" w:rsidRDefault="0044214C">
      <w:pPr>
        <w:jc w:val="both"/>
        <w:rPr>
          <w:rFonts w:ascii="Arial" w:hAnsi="Arial"/>
          <w:sz w:val="24"/>
          <w:lang w:val="es-MX"/>
        </w:rPr>
      </w:pPr>
      <w:r w:rsidRPr="00694AAD">
        <w:rPr>
          <w:rFonts w:ascii="Arial" w:hAnsi="Arial"/>
          <w:sz w:val="24"/>
          <w:lang w:val="es-MX"/>
        </w:rPr>
        <w:t>MONTO,</w:t>
      </w:r>
      <w:r w:rsidRPr="00694AAD">
        <w:rPr>
          <w:rFonts w:ascii="Arial" w:hAnsi="Arial"/>
          <w:sz w:val="24"/>
          <w:lang w:val="es-MX"/>
        </w:rPr>
        <w:tab/>
      </w:r>
      <w:r w:rsidRPr="00694AAD">
        <w:rPr>
          <w:rFonts w:ascii="Arial" w:hAnsi="Arial"/>
          <w:sz w:val="24"/>
          <w:lang w:val="es-MX"/>
        </w:rPr>
        <w:tab/>
        <w:t>NO DE VALE, FIRMA DEL RESPONSABLE DE VEHICULO,</w:t>
      </w:r>
    </w:p>
    <w:p w:rsidR="0044214C" w:rsidRPr="00694AAD" w:rsidRDefault="0044214C">
      <w:pPr>
        <w:jc w:val="both"/>
        <w:rPr>
          <w:rFonts w:ascii="Arial" w:hAnsi="Arial"/>
          <w:sz w:val="24"/>
          <w:lang w:val="es-MX"/>
        </w:rPr>
      </w:pPr>
      <w:r w:rsidRPr="00694AAD">
        <w:rPr>
          <w:rFonts w:ascii="Arial" w:hAnsi="Arial"/>
          <w:sz w:val="24"/>
          <w:lang w:val="es-MX"/>
        </w:rPr>
        <w:t xml:space="preserve">Y FIRMA DEL DIRECTOR DE DEPENDENCIA, Y SELLO. </w:t>
      </w:r>
    </w:p>
    <w:p w:rsidR="0044214C" w:rsidRDefault="0044214C">
      <w:pPr>
        <w:jc w:val="both"/>
        <w:rPr>
          <w:rFonts w:ascii="Arial" w:hAnsi="Arial"/>
          <w:sz w:val="24"/>
          <w:lang w:val="es-MX"/>
        </w:rPr>
      </w:pPr>
    </w:p>
    <w:p w:rsidR="0044214C" w:rsidRDefault="0044214C">
      <w:pPr>
        <w:jc w:val="both"/>
        <w:rPr>
          <w:rFonts w:ascii="Arial" w:hAnsi="Arial"/>
          <w:sz w:val="24"/>
          <w:lang w:val="es-MX"/>
        </w:rPr>
      </w:pPr>
    </w:p>
    <w:p w:rsidR="0091174D" w:rsidRDefault="0091174D">
      <w:pPr>
        <w:jc w:val="both"/>
        <w:rPr>
          <w:rFonts w:ascii="Arial" w:hAnsi="Arial"/>
          <w:sz w:val="24"/>
          <w:lang w:val="es-MX"/>
        </w:rPr>
      </w:pPr>
    </w:p>
    <w:p w:rsidR="00794210" w:rsidRDefault="00FA5F5A" w:rsidP="00FA5F5A">
      <w:pPr>
        <w:jc w:val="center"/>
        <w:rPr>
          <w:rFonts w:ascii="Arial" w:hAnsi="Arial"/>
          <w:b/>
          <w:sz w:val="24"/>
          <w:lang w:val="es-MX"/>
        </w:rPr>
      </w:pPr>
      <w:r w:rsidRPr="00FA5F5A">
        <w:rPr>
          <w:rFonts w:ascii="Arial" w:hAnsi="Arial"/>
          <w:b/>
          <w:sz w:val="24"/>
          <w:lang w:val="es-MX"/>
        </w:rPr>
        <w:t>EN MATERIA DE INVERSIÓN PÚBLICA</w:t>
      </w:r>
    </w:p>
    <w:p w:rsidR="00FA5F5A" w:rsidRDefault="00FA5F5A" w:rsidP="00FA5F5A">
      <w:pPr>
        <w:jc w:val="center"/>
        <w:rPr>
          <w:rFonts w:ascii="Arial" w:hAnsi="Arial"/>
          <w:b/>
          <w:sz w:val="24"/>
          <w:lang w:val="es-MX"/>
        </w:rPr>
      </w:pPr>
    </w:p>
    <w:p w:rsidR="00310332" w:rsidRDefault="00310332" w:rsidP="00FA5F5A">
      <w:pPr>
        <w:jc w:val="center"/>
        <w:rPr>
          <w:rFonts w:ascii="Arial" w:hAnsi="Arial"/>
          <w:b/>
          <w:sz w:val="24"/>
          <w:lang w:val="es-MX"/>
        </w:rPr>
      </w:pPr>
    </w:p>
    <w:p w:rsidR="004C21B3" w:rsidRDefault="00FA5F5A" w:rsidP="004C21B3">
      <w:pPr>
        <w:numPr>
          <w:ilvl w:val="0"/>
          <w:numId w:val="4"/>
        </w:numPr>
        <w:jc w:val="both"/>
        <w:rPr>
          <w:rFonts w:ascii="Arial" w:hAnsi="Arial"/>
          <w:sz w:val="24"/>
          <w:lang w:val="es-MX"/>
        </w:rPr>
      </w:pPr>
      <w:r>
        <w:rPr>
          <w:rFonts w:ascii="Arial" w:hAnsi="Arial"/>
          <w:sz w:val="24"/>
          <w:lang w:val="es-MX"/>
        </w:rPr>
        <w:t>Los recursos autorizados a las Direcciones en el Presupuesto de Egresos Municipal, para el e</w:t>
      </w:r>
      <w:r w:rsidR="009A606B">
        <w:rPr>
          <w:rFonts w:ascii="Arial" w:hAnsi="Arial"/>
          <w:sz w:val="24"/>
          <w:lang w:val="es-MX"/>
        </w:rPr>
        <w:t xml:space="preserve">jercicio fiscal del </w:t>
      </w:r>
      <w:r w:rsidR="009A606B" w:rsidRPr="009A606B">
        <w:rPr>
          <w:rFonts w:ascii="Arial" w:hAnsi="Arial"/>
          <w:sz w:val="24"/>
          <w:highlight w:val="cyan"/>
          <w:lang w:val="es-MX"/>
        </w:rPr>
        <w:t>201</w:t>
      </w:r>
      <w:r w:rsidR="00873955">
        <w:rPr>
          <w:rFonts w:ascii="Arial" w:hAnsi="Arial"/>
          <w:sz w:val="24"/>
          <w:lang w:val="es-MX"/>
        </w:rPr>
        <w:t>7</w:t>
      </w:r>
      <w:r>
        <w:rPr>
          <w:rFonts w:ascii="Arial" w:hAnsi="Arial"/>
          <w:sz w:val="24"/>
          <w:lang w:val="es-MX"/>
        </w:rPr>
        <w:t>, dentro del rubro de gasto de inversión pública, deberá orientarse a obras y/o acciones que contribuyan a lograr los objetivos y metas que se establecen en el Plan de Desarrollo Municipal</w:t>
      </w:r>
      <w:r w:rsidR="00095AB0">
        <w:rPr>
          <w:rFonts w:ascii="Arial" w:hAnsi="Arial"/>
          <w:sz w:val="24"/>
          <w:lang w:val="es-MX"/>
        </w:rPr>
        <w:t>.</w:t>
      </w:r>
    </w:p>
    <w:p w:rsidR="00FA5F5A" w:rsidRDefault="004C21B3" w:rsidP="004C21B3">
      <w:pPr>
        <w:numPr>
          <w:ilvl w:val="0"/>
          <w:numId w:val="4"/>
        </w:numPr>
        <w:jc w:val="both"/>
        <w:rPr>
          <w:rFonts w:ascii="Arial" w:hAnsi="Arial"/>
          <w:sz w:val="24"/>
          <w:lang w:val="es-MX"/>
        </w:rPr>
      </w:pPr>
      <w:r>
        <w:rPr>
          <w:rFonts w:ascii="Arial" w:hAnsi="Arial"/>
          <w:sz w:val="24"/>
          <w:lang w:val="es-MX"/>
        </w:rPr>
        <w:t>La aplicación de recursos derivados de gastos indirectos para apoyar la ejecución de o</w:t>
      </w:r>
      <w:r w:rsidR="000B493C">
        <w:rPr>
          <w:rFonts w:ascii="Arial" w:hAnsi="Arial"/>
          <w:sz w:val="24"/>
          <w:lang w:val="es-MX"/>
        </w:rPr>
        <w:t>bras, no podrá ser superior al 3</w:t>
      </w:r>
      <w:r>
        <w:rPr>
          <w:rFonts w:ascii="Arial" w:hAnsi="Arial"/>
          <w:sz w:val="24"/>
          <w:lang w:val="es-MX"/>
        </w:rPr>
        <w:t>% del total del Programa de Obra autorizado, el cual se regirá en lo general por la Ley de Obra Pública</w:t>
      </w:r>
      <w:r w:rsidR="007B3C11">
        <w:rPr>
          <w:rFonts w:ascii="Arial" w:hAnsi="Arial"/>
          <w:sz w:val="24"/>
          <w:lang w:val="es-MX"/>
        </w:rPr>
        <w:t xml:space="preserve"> y Servicios Relacionados con la Misma</w:t>
      </w:r>
      <w:r>
        <w:rPr>
          <w:rFonts w:ascii="Arial" w:hAnsi="Arial"/>
          <w:sz w:val="24"/>
          <w:lang w:val="es-MX"/>
        </w:rPr>
        <w:t xml:space="preserve">  para el Estado y los Municipios de Guanajuato, y en caso de que se ejecute obra con recursos de Programas Estatales, se atenderá lo dispuesto en la Ley del Presupuesto General de Egresos</w:t>
      </w:r>
      <w:r w:rsidR="00794210">
        <w:rPr>
          <w:rFonts w:ascii="Arial" w:hAnsi="Arial"/>
          <w:sz w:val="24"/>
          <w:lang w:val="es-MX"/>
        </w:rPr>
        <w:t xml:space="preserve"> del Estado de Guanajuato, </w:t>
      </w:r>
      <w:r>
        <w:rPr>
          <w:rFonts w:ascii="Arial" w:hAnsi="Arial"/>
          <w:sz w:val="24"/>
          <w:lang w:val="es-MX"/>
        </w:rPr>
        <w:t xml:space="preserve"> p</w:t>
      </w:r>
      <w:r w:rsidR="007B3C11">
        <w:rPr>
          <w:rFonts w:ascii="Arial" w:hAnsi="Arial"/>
          <w:sz w:val="24"/>
          <w:lang w:val="es-MX"/>
        </w:rPr>
        <w:t>ara el ejercicio fiscal</w:t>
      </w:r>
      <w:r w:rsidR="000B493C">
        <w:rPr>
          <w:rFonts w:ascii="Arial" w:hAnsi="Arial"/>
          <w:sz w:val="24"/>
          <w:lang w:val="es-MX"/>
        </w:rPr>
        <w:t xml:space="preserve"> </w:t>
      </w:r>
      <w:r w:rsidR="000B493C" w:rsidRPr="009A606B">
        <w:rPr>
          <w:rFonts w:ascii="Arial" w:hAnsi="Arial"/>
          <w:sz w:val="24"/>
          <w:highlight w:val="cyan"/>
          <w:lang w:val="es-MX"/>
        </w:rPr>
        <w:t xml:space="preserve">del </w:t>
      </w:r>
      <w:r w:rsidR="006774DD" w:rsidRPr="009A606B">
        <w:rPr>
          <w:rFonts w:ascii="Arial" w:hAnsi="Arial"/>
          <w:sz w:val="24"/>
          <w:highlight w:val="cyan"/>
          <w:lang w:val="es-MX"/>
        </w:rPr>
        <w:t>201</w:t>
      </w:r>
      <w:r w:rsidR="00873955">
        <w:rPr>
          <w:rFonts w:ascii="Arial" w:hAnsi="Arial"/>
          <w:sz w:val="24"/>
          <w:lang w:val="es-MX"/>
        </w:rPr>
        <w:t>7</w:t>
      </w:r>
      <w:r>
        <w:rPr>
          <w:rFonts w:ascii="Arial" w:hAnsi="Arial"/>
          <w:sz w:val="24"/>
          <w:lang w:val="es-MX"/>
        </w:rPr>
        <w:t xml:space="preserve">, así como las Disposiciones Generales y Reglas de Operación, que para tal efecto emita la SFA y las Dependencias Normativas respectivas. </w:t>
      </w:r>
      <w:r w:rsidR="00FA5F5A">
        <w:rPr>
          <w:rFonts w:ascii="Arial" w:hAnsi="Arial"/>
          <w:sz w:val="24"/>
          <w:lang w:val="es-MX"/>
        </w:rPr>
        <w:t xml:space="preserve"> </w:t>
      </w:r>
    </w:p>
    <w:p w:rsidR="00982540" w:rsidRDefault="00982540" w:rsidP="004C21B3">
      <w:pPr>
        <w:numPr>
          <w:ilvl w:val="0"/>
          <w:numId w:val="4"/>
        </w:numPr>
        <w:jc w:val="both"/>
        <w:rPr>
          <w:rFonts w:ascii="Arial" w:hAnsi="Arial"/>
          <w:sz w:val="24"/>
          <w:lang w:val="es-MX"/>
        </w:rPr>
      </w:pPr>
      <w:r>
        <w:rPr>
          <w:rFonts w:ascii="Arial" w:hAnsi="Arial"/>
          <w:sz w:val="24"/>
          <w:lang w:val="es-MX"/>
        </w:rPr>
        <w:t>Con objeto de optimizar los recursos, éstos deberán aplicarse oportunamente para alcanzar las metas programadas en el período enero-diciembre. Por lo tanto las obras autorizadas en el Programa de Obra, aprobado por el Ayuntamiento, deberán iniciar en el tiempo y la forma adecuada, y así garantizar su terminación y puesta en operación en los períodos establecidos. Se recomienda que antes de iniciar cualquier obra, se cuente con los p</w:t>
      </w:r>
      <w:r w:rsidR="007B3C11">
        <w:rPr>
          <w:rFonts w:ascii="Arial" w:hAnsi="Arial"/>
          <w:sz w:val="24"/>
          <w:lang w:val="es-MX"/>
        </w:rPr>
        <w:t>royectos de la obra debidamente</w:t>
      </w:r>
      <w:r>
        <w:rPr>
          <w:rFonts w:ascii="Arial" w:hAnsi="Arial"/>
          <w:sz w:val="24"/>
          <w:lang w:val="es-MX"/>
        </w:rPr>
        <w:t xml:space="preserve"> elaborados</w:t>
      </w:r>
      <w:r w:rsidR="007B3C11">
        <w:rPr>
          <w:rFonts w:ascii="Arial" w:hAnsi="Arial"/>
          <w:sz w:val="24"/>
          <w:lang w:val="es-MX"/>
        </w:rPr>
        <w:t xml:space="preserve"> y validados</w:t>
      </w:r>
      <w:r>
        <w:rPr>
          <w:rFonts w:ascii="Arial" w:hAnsi="Arial"/>
          <w:sz w:val="24"/>
          <w:lang w:val="es-MX"/>
        </w:rPr>
        <w:t>.</w:t>
      </w:r>
    </w:p>
    <w:p w:rsidR="00982540" w:rsidRDefault="00982540" w:rsidP="004C21B3">
      <w:pPr>
        <w:numPr>
          <w:ilvl w:val="0"/>
          <w:numId w:val="4"/>
        </w:numPr>
        <w:jc w:val="both"/>
        <w:rPr>
          <w:rFonts w:ascii="Arial" w:hAnsi="Arial"/>
          <w:sz w:val="24"/>
          <w:lang w:val="es-MX"/>
        </w:rPr>
      </w:pPr>
      <w:r>
        <w:rPr>
          <w:rFonts w:ascii="Arial" w:hAnsi="Arial"/>
          <w:sz w:val="24"/>
          <w:lang w:val="es-MX"/>
        </w:rPr>
        <w:t xml:space="preserve">En la ejecución de obra pública con los recursos del Ramo 33 y con recursos de Programas Estatales, además de contar con los proyectos antes del inicio de la obra, deberán contar con los expedientes técnicos debidamente validados por la Dependencia Normativa respectiva, y atender lo establecido en la </w:t>
      </w:r>
      <w:r w:rsidR="00794210">
        <w:rPr>
          <w:rFonts w:ascii="Arial" w:hAnsi="Arial"/>
          <w:sz w:val="24"/>
          <w:lang w:val="es-MX"/>
        </w:rPr>
        <w:t>Ley del Presupuesto General de Egresos del Estado de Guanajuato, p</w:t>
      </w:r>
      <w:r w:rsidR="007B3C11">
        <w:rPr>
          <w:rFonts w:ascii="Arial" w:hAnsi="Arial"/>
          <w:sz w:val="24"/>
          <w:lang w:val="es-MX"/>
        </w:rPr>
        <w:t>ara el ejercici</w:t>
      </w:r>
      <w:r w:rsidR="0091174D">
        <w:rPr>
          <w:rFonts w:ascii="Arial" w:hAnsi="Arial"/>
          <w:sz w:val="24"/>
          <w:lang w:val="es-MX"/>
        </w:rPr>
        <w:t>o fisc</w:t>
      </w:r>
      <w:r w:rsidR="0062014A">
        <w:rPr>
          <w:rFonts w:ascii="Arial" w:hAnsi="Arial"/>
          <w:sz w:val="24"/>
          <w:lang w:val="es-MX"/>
        </w:rPr>
        <w:t xml:space="preserve">al del </w:t>
      </w:r>
      <w:r w:rsidR="006774DD" w:rsidRPr="009A606B">
        <w:rPr>
          <w:rFonts w:ascii="Arial" w:hAnsi="Arial"/>
          <w:sz w:val="24"/>
          <w:highlight w:val="cyan"/>
          <w:lang w:val="es-MX"/>
        </w:rPr>
        <w:t>201</w:t>
      </w:r>
      <w:r w:rsidR="00873955">
        <w:rPr>
          <w:rFonts w:ascii="Arial" w:hAnsi="Arial"/>
          <w:sz w:val="24"/>
          <w:lang w:val="es-MX"/>
        </w:rPr>
        <w:t>7</w:t>
      </w:r>
      <w:r w:rsidR="00794210">
        <w:rPr>
          <w:rFonts w:ascii="Arial" w:hAnsi="Arial"/>
          <w:sz w:val="24"/>
          <w:lang w:val="es-MX"/>
        </w:rPr>
        <w:t>, y en las Disposiciones Administrativas y Reglas de Operación que emita la SFA y las Dependencias Normativas respectivas.</w:t>
      </w:r>
    </w:p>
    <w:p w:rsidR="004C21B3" w:rsidRDefault="004C21B3" w:rsidP="004C21B3">
      <w:pPr>
        <w:numPr>
          <w:ilvl w:val="0"/>
          <w:numId w:val="4"/>
        </w:numPr>
        <w:jc w:val="both"/>
        <w:rPr>
          <w:rFonts w:ascii="Arial" w:hAnsi="Arial"/>
          <w:sz w:val="24"/>
          <w:lang w:val="es-MX"/>
        </w:rPr>
      </w:pPr>
      <w:r>
        <w:rPr>
          <w:rFonts w:ascii="Arial" w:hAnsi="Arial"/>
          <w:sz w:val="24"/>
          <w:lang w:val="es-MX"/>
        </w:rPr>
        <w:t>Cuando el municipio administre recursos de Programas Estatales</w:t>
      </w:r>
      <w:r w:rsidR="007B3C11">
        <w:rPr>
          <w:rFonts w:ascii="Arial" w:hAnsi="Arial"/>
          <w:sz w:val="24"/>
          <w:lang w:val="es-MX"/>
        </w:rPr>
        <w:t xml:space="preserve"> y/o Federales</w:t>
      </w:r>
      <w:r w:rsidR="00087420">
        <w:rPr>
          <w:rFonts w:ascii="Arial" w:hAnsi="Arial"/>
          <w:sz w:val="24"/>
          <w:lang w:val="es-MX"/>
        </w:rPr>
        <w:t xml:space="preserve"> sus</w:t>
      </w:r>
      <w:r w:rsidR="00310332">
        <w:rPr>
          <w:rFonts w:ascii="Arial" w:hAnsi="Arial"/>
          <w:sz w:val="24"/>
          <w:lang w:val="es-MX"/>
        </w:rPr>
        <w:t xml:space="preserve"> r</w:t>
      </w:r>
      <w:r w:rsidR="00087420">
        <w:rPr>
          <w:rFonts w:ascii="Arial" w:hAnsi="Arial"/>
          <w:sz w:val="24"/>
          <w:lang w:val="es-MX"/>
        </w:rPr>
        <w:t xml:space="preserve">egistros se controlaran bajo un </w:t>
      </w:r>
      <w:r w:rsidR="00DB4F64">
        <w:rPr>
          <w:rFonts w:ascii="Arial" w:hAnsi="Arial"/>
          <w:sz w:val="24"/>
          <w:lang w:val="es-MX"/>
        </w:rPr>
        <w:t>programa</w:t>
      </w:r>
      <w:r w:rsidR="00087420">
        <w:rPr>
          <w:rFonts w:ascii="Arial" w:hAnsi="Arial"/>
          <w:sz w:val="24"/>
          <w:lang w:val="es-MX"/>
        </w:rPr>
        <w:t xml:space="preserve"> </w:t>
      </w:r>
      <w:r w:rsidR="00DB4F64">
        <w:rPr>
          <w:rFonts w:ascii="Arial" w:hAnsi="Arial"/>
          <w:sz w:val="24"/>
          <w:lang w:val="es-MX"/>
        </w:rPr>
        <w:t>contable</w:t>
      </w:r>
      <w:r w:rsidR="00087420">
        <w:rPr>
          <w:rFonts w:ascii="Arial" w:hAnsi="Arial"/>
          <w:sz w:val="24"/>
          <w:lang w:val="es-MX"/>
        </w:rPr>
        <w:t xml:space="preserve"> para cada Programa respectivo</w:t>
      </w:r>
      <w:r w:rsidR="00DB4F64">
        <w:rPr>
          <w:rFonts w:ascii="Arial" w:hAnsi="Arial"/>
          <w:sz w:val="24"/>
          <w:lang w:val="es-MX"/>
        </w:rPr>
        <w:t xml:space="preserve">. Lo anterior así como la obtención de </w:t>
      </w:r>
      <w:r w:rsidR="00DB4F64">
        <w:rPr>
          <w:rFonts w:ascii="Arial" w:hAnsi="Arial"/>
          <w:sz w:val="24"/>
          <w:lang w:val="es-MX"/>
        </w:rPr>
        <w:lastRenderedPageBreak/>
        <w:t>rendimientos financieros en</w:t>
      </w:r>
      <w:r>
        <w:rPr>
          <w:rFonts w:ascii="Arial" w:hAnsi="Arial"/>
          <w:sz w:val="24"/>
          <w:lang w:val="es-MX"/>
        </w:rPr>
        <w:t xml:space="preserve"> las cuentas de cheques, </w:t>
      </w:r>
      <w:r w:rsidR="007B3C11">
        <w:rPr>
          <w:rFonts w:ascii="Arial" w:hAnsi="Arial"/>
          <w:sz w:val="24"/>
          <w:lang w:val="es-MX"/>
        </w:rPr>
        <w:t>estar</w:t>
      </w:r>
      <w:r>
        <w:rPr>
          <w:rFonts w:ascii="Arial" w:hAnsi="Arial"/>
          <w:sz w:val="24"/>
          <w:lang w:val="es-MX"/>
        </w:rPr>
        <w:t xml:space="preserve">á </w:t>
      </w:r>
      <w:r w:rsidR="007B3C11">
        <w:rPr>
          <w:rFonts w:ascii="Arial" w:hAnsi="Arial"/>
          <w:sz w:val="24"/>
          <w:lang w:val="es-MX"/>
        </w:rPr>
        <w:t>a lo dispuesto en las Reglas de Operación.</w:t>
      </w:r>
      <w:r w:rsidR="00310332">
        <w:rPr>
          <w:rFonts w:ascii="Arial" w:hAnsi="Arial"/>
          <w:sz w:val="24"/>
          <w:lang w:val="es-MX"/>
        </w:rPr>
        <w:t xml:space="preserve">  </w:t>
      </w:r>
    </w:p>
    <w:p w:rsidR="00252A77" w:rsidRDefault="00252A77" w:rsidP="00252A77">
      <w:pPr>
        <w:jc w:val="both"/>
        <w:rPr>
          <w:rFonts w:ascii="Arial" w:hAnsi="Arial"/>
          <w:sz w:val="24"/>
          <w:lang w:val="es-MX"/>
        </w:rPr>
      </w:pPr>
    </w:p>
    <w:p w:rsidR="001E678F" w:rsidRDefault="001E678F" w:rsidP="00252A77">
      <w:pPr>
        <w:jc w:val="both"/>
        <w:rPr>
          <w:rFonts w:ascii="Arial" w:hAnsi="Arial"/>
          <w:sz w:val="24"/>
          <w:lang w:val="es-MX"/>
        </w:rPr>
      </w:pPr>
    </w:p>
    <w:p w:rsidR="00252A77" w:rsidRPr="007B3C11" w:rsidRDefault="00252A77" w:rsidP="00252A77">
      <w:pPr>
        <w:jc w:val="center"/>
        <w:rPr>
          <w:rFonts w:ascii="Arial" w:hAnsi="Arial"/>
          <w:b/>
          <w:sz w:val="24"/>
          <w:lang w:val="es-MX"/>
        </w:rPr>
      </w:pPr>
      <w:r w:rsidRPr="007B3C11">
        <w:rPr>
          <w:rFonts w:ascii="Arial" w:hAnsi="Arial"/>
          <w:b/>
          <w:sz w:val="24"/>
          <w:lang w:val="es-MX"/>
        </w:rPr>
        <w:t>TRASPASOS, TRANSFERENCIAS  PRESUPUESTALES</w:t>
      </w:r>
    </w:p>
    <w:p w:rsidR="00252A77" w:rsidRDefault="00252A77" w:rsidP="00252A77">
      <w:pPr>
        <w:jc w:val="center"/>
        <w:rPr>
          <w:rFonts w:ascii="Arial" w:hAnsi="Arial"/>
          <w:sz w:val="24"/>
          <w:lang w:val="es-MX"/>
        </w:rPr>
      </w:pPr>
    </w:p>
    <w:p w:rsidR="00DB4F64" w:rsidRDefault="00DB4F64" w:rsidP="00252A77">
      <w:pPr>
        <w:jc w:val="center"/>
        <w:rPr>
          <w:rFonts w:ascii="Arial" w:hAnsi="Arial"/>
          <w:sz w:val="24"/>
          <w:lang w:val="es-MX"/>
        </w:rPr>
      </w:pPr>
    </w:p>
    <w:p w:rsidR="00662106" w:rsidRDefault="00662106" w:rsidP="00A95821">
      <w:pPr>
        <w:numPr>
          <w:ilvl w:val="0"/>
          <w:numId w:val="5"/>
        </w:numPr>
        <w:jc w:val="both"/>
        <w:rPr>
          <w:rFonts w:ascii="Arial" w:hAnsi="Arial"/>
          <w:sz w:val="24"/>
          <w:lang w:val="es-MX"/>
        </w:rPr>
      </w:pPr>
      <w:r>
        <w:rPr>
          <w:rFonts w:ascii="Arial" w:hAnsi="Arial"/>
          <w:sz w:val="24"/>
          <w:lang w:val="es-MX"/>
        </w:rPr>
        <w:t>Los recursos autorizados en el presupuesto para obra pública, no se deberán transferir a ningún otro gasto.</w:t>
      </w:r>
    </w:p>
    <w:p w:rsidR="00662106" w:rsidRDefault="00662106" w:rsidP="00A95821">
      <w:pPr>
        <w:numPr>
          <w:ilvl w:val="0"/>
          <w:numId w:val="5"/>
        </w:numPr>
        <w:jc w:val="both"/>
        <w:rPr>
          <w:rFonts w:ascii="Arial" w:hAnsi="Arial"/>
          <w:sz w:val="24"/>
          <w:lang w:val="es-MX"/>
        </w:rPr>
      </w:pPr>
      <w:r>
        <w:rPr>
          <w:rFonts w:ascii="Arial" w:hAnsi="Arial"/>
          <w:sz w:val="24"/>
          <w:lang w:val="es-MX"/>
        </w:rPr>
        <w:t>Se recomienda que las transferencias entre partidas presupuestales, sean las mínimas indispensables, por lo que se deberán evitar varios movimientos de una misma partida.</w:t>
      </w:r>
    </w:p>
    <w:p w:rsidR="00662106" w:rsidRDefault="00662106" w:rsidP="00662106">
      <w:pPr>
        <w:jc w:val="both"/>
        <w:rPr>
          <w:rFonts w:ascii="Arial" w:hAnsi="Arial"/>
          <w:sz w:val="24"/>
          <w:lang w:val="es-MX"/>
        </w:rPr>
      </w:pPr>
    </w:p>
    <w:p w:rsidR="00662106" w:rsidRDefault="00662106" w:rsidP="00662106">
      <w:pPr>
        <w:jc w:val="both"/>
        <w:rPr>
          <w:rFonts w:ascii="Arial" w:hAnsi="Arial"/>
          <w:sz w:val="24"/>
          <w:lang w:val="es-MX"/>
        </w:rPr>
      </w:pPr>
    </w:p>
    <w:p w:rsidR="00662106" w:rsidRPr="007B3C11" w:rsidRDefault="00662106" w:rsidP="00662106">
      <w:pPr>
        <w:jc w:val="center"/>
        <w:rPr>
          <w:rFonts w:ascii="Arial" w:hAnsi="Arial"/>
          <w:b/>
          <w:sz w:val="24"/>
          <w:lang w:val="es-MX"/>
        </w:rPr>
      </w:pPr>
      <w:r w:rsidRPr="007B3C11">
        <w:rPr>
          <w:rFonts w:ascii="Arial" w:hAnsi="Arial"/>
          <w:b/>
          <w:sz w:val="24"/>
          <w:lang w:val="es-MX"/>
        </w:rPr>
        <w:t>VIÁTICOS Y PASAJES</w:t>
      </w:r>
    </w:p>
    <w:p w:rsidR="00662106" w:rsidRDefault="00662106" w:rsidP="00662106">
      <w:pPr>
        <w:jc w:val="both"/>
        <w:rPr>
          <w:rFonts w:ascii="Arial" w:hAnsi="Arial"/>
          <w:sz w:val="24"/>
          <w:lang w:val="es-MX"/>
        </w:rPr>
      </w:pPr>
    </w:p>
    <w:p w:rsidR="00DB4F64" w:rsidRDefault="00DB4F64" w:rsidP="00662106">
      <w:pPr>
        <w:jc w:val="both"/>
        <w:rPr>
          <w:rFonts w:ascii="Arial" w:hAnsi="Arial"/>
          <w:sz w:val="24"/>
          <w:lang w:val="es-MX"/>
        </w:rPr>
      </w:pPr>
    </w:p>
    <w:p w:rsidR="002353C6" w:rsidRDefault="00662106" w:rsidP="00662106">
      <w:pPr>
        <w:jc w:val="both"/>
        <w:rPr>
          <w:rFonts w:ascii="Arial" w:hAnsi="Arial"/>
          <w:sz w:val="24"/>
          <w:lang w:val="es-MX"/>
        </w:rPr>
      </w:pPr>
      <w:r>
        <w:rPr>
          <w:rFonts w:ascii="Arial" w:hAnsi="Arial"/>
          <w:sz w:val="24"/>
          <w:lang w:val="es-MX"/>
        </w:rPr>
        <w:t>1. Los gastos por este concepto deberán realizarse en los términos de racionalidad y austeridad, contemplados en el presupuesto de egresos municipal.</w:t>
      </w:r>
    </w:p>
    <w:p w:rsidR="00662106" w:rsidRDefault="00662106" w:rsidP="00662106">
      <w:pPr>
        <w:jc w:val="both"/>
        <w:rPr>
          <w:rFonts w:ascii="Arial" w:hAnsi="Arial"/>
          <w:sz w:val="24"/>
          <w:lang w:val="es-MX"/>
        </w:rPr>
      </w:pPr>
      <w:r>
        <w:rPr>
          <w:rFonts w:ascii="Arial" w:hAnsi="Arial"/>
          <w:sz w:val="24"/>
          <w:lang w:val="es-MX"/>
        </w:rPr>
        <w:t>2.  El número de servidores públicos que serán enviados a una misma comisión deberá reducirse al mínimo indispensable, y esta deberá estar debidamente autorizada por personal competente.</w:t>
      </w:r>
    </w:p>
    <w:p w:rsidR="00662106" w:rsidRDefault="00662106" w:rsidP="00662106">
      <w:pPr>
        <w:jc w:val="both"/>
        <w:rPr>
          <w:rFonts w:ascii="Arial" w:hAnsi="Arial"/>
          <w:sz w:val="24"/>
          <w:lang w:val="es-MX"/>
        </w:rPr>
      </w:pPr>
      <w:r>
        <w:rPr>
          <w:rFonts w:ascii="Arial" w:hAnsi="Arial"/>
          <w:sz w:val="24"/>
          <w:lang w:val="es-MX"/>
        </w:rPr>
        <w:t xml:space="preserve">3. </w:t>
      </w:r>
      <w:r w:rsidR="00CC4285">
        <w:rPr>
          <w:rFonts w:ascii="Arial" w:hAnsi="Arial"/>
          <w:sz w:val="24"/>
          <w:lang w:val="es-MX"/>
        </w:rPr>
        <w:t>La autorización de viáticos sólo se hará al personal en servicio activo y en ningún caso se podrá otorgar al personal que se encuentre de su período vacacional o de cualquier tipo de licencia.</w:t>
      </w:r>
    </w:p>
    <w:p w:rsidR="00CC4285" w:rsidRDefault="004F678E" w:rsidP="00662106">
      <w:pPr>
        <w:jc w:val="both"/>
        <w:rPr>
          <w:rFonts w:ascii="Arial" w:hAnsi="Arial"/>
          <w:sz w:val="24"/>
          <w:lang w:val="es-MX"/>
        </w:rPr>
      </w:pPr>
      <w:r>
        <w:rPr>
          <w:rFonts w:ascii="Arial" w:hAnsi="Arial"/>
          <w:sz w:val="24"/>
          <w:lang w:val="es-MX"/>
        </w:rPr>
        <w:t>4</w:t>
      </w:r>
      <w:r w:rsidR="00CC4285">
        <w:rPr>
          <w:rFonts w:ascii="Arial" w:hAnsi="Arial"/>
          <w:sz w:val="24"/>
          <w:lang w:val="es-MX"/>
        </w:rPr>
        <w:t>. Las ministraciones de viáticos, en ningún caso se considerarán como complemento a la retribución salarial del servidor público.</w:t>
      </w:r>
    </w:p>
    <w:p w:rsidR="00CC4285" w:rsidRDefault="004F678E" w:rsidP="00662106">
      <w:pPr>
        <w:jc w:val="both"/>
        <w:rPr>
          <w:rFonts w:ascii="Arial" w:hAnsi="Arial"/>
          <w:sz w:val="24"/>
          <w:lang w:val="es-MX"/>
        </w:rPr>
      </w:pPr>
      <w:r>
        <w:rPr>
          <w:rFonts w:ascii="Arial" w:hAnsi="Arial"/>
          <w:sz w:val="24"/>
          <w:lang w:val="es-MX"/>
        </w:rPr>
        <w:t>5</w:t>
      </w:r>
      <w:r w:rsidR="00CC4285">
        <w:rPr>
          <w:rFonts w:ascii="Arial" w:hAnsi="Arial"/>
          <w:sz w:val="24"/>
          <w:lang w:val="es-MX"/>
        </w:rPr>
        <w:t>. Sólo procederá el pago de viáticos cuando las comisiones oficiales se</w:t>
      </w:r>
      <w:r>
        <w:rPr>
          <w:rFonts w:ascii="Arial" w:hAnsi="Arial"/>
          <w:sz w:val="24"/>
          <w:lang w:val="es-MX"/>
        </w:rPr>
        <w:t xml:space="preserve"> realicen en horarios de</w:t>
      </w:r>
      <w:r w:rsidR="00CC4285">
        <w:rPr>
          <w:rFonts w:ascii="Arial" w:hAnsi="Arial"/>
          <w:sz w:val="24"/>
          <w:lang w:val="es-MX"/>
        </w:rPr>
        <w:t xml:space="preserve"> oficina</w:t>
      </w:r>
      <w:r>
        <w:rPr>
          <w:rFonts w:ascii="Arial" w:hAnsi="Arial"/>
          <w:sz w:val="24"/>
          <w:lang w:val="es-MX"/>
        </w:rPr>
        <w:t xml:space="preserve"> y en casos extraordinarios previa justificación y autorizaci</w:t>
      </w:r>
      <w:r w:rsidR="00847D78">
        <w:rPr>
          <w:rFonts w:ascii="Arial" w:hAnsi="Arial"/>
          <w:sz w:val="24"/>
          <w:lang w:val="es-MX"/>
        </w:rPr>
        <w:t xml:space="preserve">ón de </w:t>
      </w:r>
      <w:r>
        <w:rPr>
          <w:rFonts w:ascii="Arial" w:hAnsi="Arial"/>
          <w:sz w:val="24"/>
          <w:lang w:val="es-MX"/>
        </w:rPr>
        <w:t xml:space="preserve"> Tesorería </w:t>
      </w:r>
      <w:r w:rsidR="00847D78">
        <w:rPr>
          <w:rFonts w:ascii="Arial" w:hAnsi="Arial"/>
          <w:sz w:val="24"/>
          <w:lang w:val="es-MX"/>
        </w:rPr>
        <w:t>Municipal.</w:t>
      </w:r>
    </w:p>
    <w:p w:rsidR="00CC4285" w:rsidRDefault="004F678E" w:rsidP="00662106">
      <w:pPr>
        <w:jc w:val="both"/>
        <w:rPr>
          <w:rFonts w:ascii="Arial" w:hAnsi="Arial"/>
          <w:sz w:val="24"/>
          <w:lang w:val="es-MX"/>
        </w:rPr>
      </w:pPr>
      <w:r>
        <w:rPr>
          <w:rFonts w:ascii="Arial" w:hAnsi="Arial"/>
          <w:sz w:val="24"/>
          <w:lang w:val="es-MX"/>
        </w:rPr>
        <w:t>6</w:t>
      </w:r>
      <w:r w:rsidR="00CC4285">
        <w:rPr>
          <w:rFonts w:ascii="Arial" w:hAnsi="Arial"/>
          <w:sz w:val="24"/>
          <w:lang w:val="es-MX"/>
        </w:rPr>
        <w:t>. Los gastos de pasaje o gasolina deberán ser considerados en las partidas de gasto correspondientes.</w:t>
      </w:r>
    </w:p>
    <w:p w:rsidR="00CC4285" w:rsidRDefault="004F678E" w:rsidP="00662106">
      <w:pPr>
        <w:jc w:val="both"/>
        <w:rPr>
          <w:rFonts w:ascii="Arial" w:hAnsi="Arial"/>
          <w:sz w:val="24"/>
          <w:lang w:val="es-MX"/>
        </w:rPr>
      </w:pPr>
      <w:r>
        <w:rPr>
          <w:rFonts w:ascii="Arial" w:hAnsi="Arial"/>
          <w:sz w:val="24"/>
          <w:lang w:val="es-MX"/>
        </w:rPr>
        <w:t>7</w:t>
      </w:r>
      <w:r w:rsidR="00CC4285">
        <w:rPr>
          <w:rFonts w:ascii="Arial" w:hAnsi="Arial"/>
          <w:sz w:val="24"/>
          <w:lang w:val="es-MX"/>
        </w:rPr>
        <w:t>. La comprobación de los gastos efectuados por concepto de viáticos, se realizará mediante la documentación comprobatoria que reúna los requisitos fiscales.</w:t>
      </w:r>
    </w:p>
    <w:p w:rsidR="00CC4285" w:rsidRDefault="004F678E" w:rsidP="00662106">
      <w:pPr>
        <w:jc w:val="both"/>
        <w:rPr>
          <w:rFonts w:ascii="Arial" w:hAnsi="Arial"/>
          <w:sz w:val="24"/>
          <w:lang w:val="es-MX"/>
        </w:rPr>
      </w:pPr>
      <w:r>
        <w:rPr>
          <w:rFonts w:ascii="Arial" w:hAnsi="Arial"/>
          <w:sz w:val="24"/>
          <w:lang w:val="es-MX"/>
        </w:rPr>
        <w:t>8</w:t>
      </w:r>
      <w:r w:rsidR="00027346">
        <w:rPr>
          <w:rFonts w:ascii="Arial" w:hAnsi="Arial"/>
          <w:sz w:val="24"/>
          <w:lang w:val="es-MX"/>
        </w:rPr>
        <w:t>. P</w:t>
      </w:r>
      <w:r w:rsidR="002E5177">
        <w:rPr>
          <w:rFonts w:ascii="Arial" w:hAnsi="Arial"/>
          <w:sz w:val="24"/>
          <w:lang w:val="es-MX"/>
        </w:rPr>
        <w:t>rocederá el pago</w:t>
      </w:r>
      <w:r w:rsidR="00027346">
        <w:rPr>
          <w:rFonts w:ascii="Arial" w:hAnsi="Arial"/>
          <w:sz w:val="24"/>
          <w:lang w:val="es-MX"/>
        </w:rPr>
        <w:t xml:space="preserve"> de hospedaje, alimentos,</w:t>
      </w:r>
      <w:r w:rsidR="002E5177">
        <w:rPr>
          <w:rFonts w:ascii="Arial" w:hAnsi="Arial"/>
          <w:sz w:val="24"/>
          <w:lang w:val="es-MX"/>
        </w:rPr>
        <w:t xml:space="preserve"> pasajes</w:t>
      </w:r>
      <w:r w:rsidR="00027346">
        <w:rPr>
          <w:rFonts w:ascii="Arial" w:hAnsi="Arial"/>
          <w:sz w:val="24"/>
          <w:lang w:val="es-MX"/>
        </w:rPr>
        <w:t xml:space="preserve"> (boletos de autobús, avión) </w:t>
      </w:r>
      <w:r w:rsidR="002E5177">
        <w:rPr>
          <w:rFonts w:ascii="Arial" w:hAnsi="Arial"/>
          <w:sz w:val="24"/>
          <w:lang w:val="es-MX"/>
        </w:rPr>
        <w:t xml:space="preserve"> peajes, cuando estos </w:t>
      </w:r>
      <w:r w:rsidR="00027346">
        <w:rPr>
          <w:rFonts w:ascii="Arial" w:hAnsi="Arial"/>
          <w:sz w:val="24"/>
          <w:lang w:val="es-MX"/>
        </w:rPr>
        <w:t xml:space="preserve">cumplan con los requisitos fiscales y </w:t>
      </w:r>
      <w:r w:rsidR="002E5177">
        <w:rPr>
          <w:rFonts w:ascii="Arial" w:hAnsi="Arial"/>
          <w:sz w:val="24"/>
          <w:lang w:val="es-MX"/>
        </w:rPr>
        <w:t>se</w:t>
      </w:r>
      <w:r w:rsidR="00363219">
        <w:rPr>
          <w:rFonts w:ascii="Arial" w:hAnsi="Arial"/>
          <w:sz w:val="24"/>
          <w:lang w:val="es-MX"/>
        </w:rPr>
        <w:t xml:space="preserve"> presente justificación correspondiente manifestando que se</w:t>
      </w:r>
      <w:r w:rsidR="002E5177">
        <w:rPr>
          <w:rFonts w:ascii="Arial" w:hAnsi="Arial"/>
          <w:sz w:val="24"/>
          <w:lang w:val="es-MX"/>
        </w:rPr>
        <w:t>an para el desempeño de las funciones propias de</w:t>
      </w:r>
      <w:r w:rsidR="008F53C6">
        <w:rPr>
          <w:rFonts w:ascii="Arial" w:hAnsi="Arial"/>
          <w:sz w:val="24"/>
          <w:lang w:val="es-MX"/>
        </w:rPr>
        <w:t xml:space="preserve"> </w:t>
      </w:r>
      <w:smartTag w:uri="urn:schemas-microsoft-com:office:smarttags" w:element="PersonName">
        <w:smartTagPr>
          <w:attr w:name="ProductID" w:val="la Administraci￳n P￺blica"/>
        </w:smartTagPr>
        <w:smartTag w:uri="urn:schemas-microsoft-com:office:smarttags" w:element="PersonName">
          <w:smartTagPr>
            <w:attr w:name="ProductID" w:val="la Administraci￳n"/>
          </w:smartTagPr>
          <w:r w:rsidR="008F53C6">
            <w:rPr>
              <w:rFonts w:ascii="Arial" w:hAnsi="Arial"/>
              <w:sz w:val="24"/>
              <w:lang w:val="es-MX"/>
            </w:rPr>
            <w:t>la Administración</w:t>
          </w:r>
        </w:smartTag>
        <w:r w:rsidR="008F53C6">
          <w:rPr>
            <w:rFonts w:ascii="Arial" w:hAnsi="Arial"/>
            <w:sz w:val="24"/>
            <w:lang w:val="es-MX"/>
          </w:rPr>
          <w:t xml:space="preserve"> Pública</w:t>
        </w:r>
      </w:smartTag>
      <w:r w:rsidR="008F53C6">
        <w:rPr>
          <w:rFonts w:ascii="Arial" w:hAnsi="Arial"/>
          <w:sz w:val="24"/>
          <w:lang w:val="es-MX"/>
        </w:rPr>
        <w:t xml:space="preserve"> Municipal</w:t>
      </w:r>
      <w:r w:rsidR="002E5177">
        <w:rPr>
          <w:rFonts w:ascii="Arial" w:hAnsi="Arial"/>
          <w:sz w:val="24"/>
          <w:lang w:val="es-MX"/>
        </w:rPr>
        <w:t>.</w:t>
      </w:r>
    </w:p>
    <w:p w:rsidR="00257A68" w:rsidRDefault="00257A68" w:rsidP="00662106">
      <w:pPr>
        <w:jc w:val="both"/>
        <w:rPr>
          <w:rFonts w:ascii="Arial" w:hAnsi="Arial"/>
          <w:sz w:val="24"/>
          <w:lang w:val="es-MX"/>
        </w:rPr>
      </w:pPr>
    </w:p>
    <w:p w:rsidR="00506A43" w:rsidRDefault="00506A43" w:rsidP="00662106">
      <w:pPr>
        <w:jc w:val="both"/>
        <w:rPr>
          <w:rFonts w:ascii="Arial" w:hAnsi="Arial"/>
          <w:sz w:val="24"/>
          <w:lang w:val="es-MX"/>
        </w:rPr>
      </w:pPr>
    </w:p>
    <w:p w:rsidR="00662106" w:rsidRDefault="00662106" w:rsidP="00662106">
      <w:pPr>
        <w:jc w:val="both"/>
        <w:rPr>
          <w:rFonts w:ascii="Arial" w:hAnsi="Arial"/>
          <w:sz w:val="24"/>
          <w:lang w:val="es-MX"/>
        </w:rPr>
      </w:pPr>
    </w:p>
    <w:p w:rsidR="00662106" w:rsidRDefault="00662106" w:rsidP="00662106">
      <w:pPr>
        <w:jc w:val="both"/>
        <w:rPr>
          <w:rFonts w:ascii="Arial" w:hAnsi="Arial"/>
          <w:sz w:val="24"/>
          <w:lang w:val="es-MX"/>
        </w:rPr>
      </w:pPr>
    </w:p>
    <w:p w:rsidR="008F53C6" w:rsidRDefault="002E5177" w:rsidP="00761333">
      <w:pPr>
        <w:jc w:val="center"/>
        <w:rPr>
          <w:rFonts w:ascii="Arial" w:hAnsi="Arial"/>
          <w:b/>
          <w:sz w:val="24"/>
          <w:lang w:val="es-MX"/>
        </w:rPr>
      </w:pPr>
      <w:r w:rsidRPr="008F53C6">
        <w:rPr>
          <w:rFonts w:ascii="Arial" w:hAnsi="Arial"/>
          <w:b/>
          <w:sz w:val="24"/>
          <w:lang w:val="es-MX"/>
        </w:rPr>
        <w:lastRenderedPageBreak/>
        <w:t>GASTOS DE DIFUSIÓN</w:t>
      </w:r>
    </w:p>
    <w:p w:rsidR="00DB4F64" w:rsidRDefault="00DB4F64" w:rsidP="008F53C6">
      <w:pPr>
        <w:jc w:val="center"/>
        <w:rPr>
          <w:rFonts w:ascii="Arial" w:hAnsi="Arial"/>
          <w:b/>
          <w:sz w:val="24"/>
          <w:lang w:val="es-MX"/>
        </w:rPr>
      </w:pPr>
    </w:p>
    <w:p w:rsidR="00DB4F64" w:rsidRDefault="00DB4F64" w:rsidP="008F53C6">
      <w:pPr>
        <w:jc w:val="center"/>
        <w:rPr>
          <w:rFonts w:ascii="Arial" w:hAnsi="Arial"/>
          <w:b/>
          <w:sz w:val="24"/>
          <w:lang w:val="es-MX"/>
        </w:rPr>
      </w:pPr>
    </w:p>
    <w:p w:rsidR="008F53C6" w:rsidRDefault="008F53C6" w:rsidP="008F53C6">
      <w:pPr>
        <w:jc w:val="both"/>
        <w:rPr>
          <w:rFonts w:ascii="Arial" w:hAnsi="Arial"/>
          <w:b/>
          <w:sz w:val="24"/>
          <w:lang w:val="es-MX"/>
        </w:rPr>
      </w:pPr>
      <w:r w:rsidRPr="008F53C6">
        <w:rPr>
          <w:rFonts w:ascii="Arial" w:hAnsi="Arial"/>
          <w:sz w:val="24"/>
          <w:lang w:val="es-MX"/>
        </w:rPr>
        <w:t>1.</w:t>
      </w:r>
      <w:r>
        <w:rPr>
          <w:rFonts w:ascii="Arial" w:hAnsi="Arial"/>
          <w:b/>
          <w:sz w:val="24"/>
          <w:lang w:val="es-MX"/>
        </w:rPr>
        <w:t xml:space="preserve"> </w:t>
      </w:r>
      <w:r w:rsidR="002E5177">
        <w:rPr>
          <w:rFonts w:ascii="Arial" w:hAnsi="Arial"/>
          <w:sz w:val="24"/>
          <w:lang w:val="es-MX"/>
        </w:rPr>
        <w:t>Las Dependencias deberán obtener la autoriza</w:t>
      </w:r>
      <w:r>
        <w:rPr>
          <w:rFonts w:ascii="Arial" w:hAnsi="Arial"/>
          <w:sz w:val="24"/>
          <w:lang w:val="es-MX"/>
        </w:rPr>
        <w:t>ción para gastos de Difusión</w:t>
      </w:r>
      <w:r w:rsidR="00257A68">
        <w:rPr>
          <w:rFonts w:ascii="Arial" w:hAnsi="Arial"/>
          <w:sz w:val="24"/>
          <w:lang w:val="es-MX"/>
        </w:rPr>
        <w:t xml:space="preserve"> en el presupuesto del ejercicio en cuestión, </w:t>
      </w:r>
      <w:r>
        <w:rPr>
          <w:rFonts w:ascii="Arial" w:hAnsi="Arial"/>
          <w:sz w:val="24"/>
          <w:lang w:val="es-MX"/>
        </w:rPr>
        <w:t xml:space="preserve"> </w:t>
      </w:r>
      <w:r w:rsidR="002E5177">
        <w:rPr>
          <w:rFonts w:ascii="Arial" w:hAnsi="Arial"/>
          <w:sz w:val="24"/>
          <w:lang w:val="es-MX"/>
        </w:rPr>
        <w:t>previo a la contrat</w:t>
      </w:r>
      <w:r>
        <w:rPr>
          <w:rFonts w:ascii="Arial" w:hAnsi="Arial"/>
          <w:sz w:val="24"/>
          <w:lang w:val="es-MX"/>
        </w:rPr>
        <w:t xml:space="preserve">ación de cualquier campaña o de </w:t>
      </w:r>
      <w:r w:rsidR="002E5177">
        <w:rPr>
          <w:rFonts w:ascii="Arial" w:hAnsi="Arial"/>
          <w:sz w:val="24"/>
          <w:lang w:val="es-MX"/>
        </w:rPr>
        <w:t>publicidad.</w:t>
      </w:r>
    </w:p>
    <w:p w:rsidR="008F53C6" w:rsidRDefault="008F53C6" w:rsidP="008F53C6">
      <w:pPr>
        <w:jc w:val="both"/>
        <w:rPr>
          <w:rFonts w:ascii="Arial" w:hAnsi="Arial"/>
          <w:b/>
          <w:sz w:val="24"/>
          <w:lang w:val="es-MX"/>
        </w:rPr>
      </w:pPr>
      <w:r>
        <w:rPr>
          <w:rFonts w:ascii="Arial" w:hAnsi="Arial"/>
          <w:sz w:val="24"/>
          <w:lang w:val="es-MX"/>
        </w:rPr>
        <w:t xml:space="preserve">2. </w:t>
      </w:r>
      <w:r w:rsidR="002353C6">
        <w:rPr>
          <w:rFonts w:ascii="Arial" w:hAnsi="Arial"/>
          <w:sz w:val="24"/>
          <w:lang w:val="es-MX"/>
        </w:rPr>
        <w:t>Los criterios deberán estar acordes c</w:t>
      </w:r>
      <w:r>
        <w:rPr>
          <w:rFonts w:ascii="Arial" w:hAnsi="Arial"/>
          <w:sz w:val="24"/>
          <w:lang w:val="es-MX"/>
        </w:rPr>
        <w:t xml:space="preserve">on las estrategias generales en </w:t>
      </w:r>
      <w:r w:rsidR="002353C6">
        <w:rPr>
          <w:rFonts w:ascii="Arial" w:hAnsi="Arial"/>
          <w:sz w:val="24"/>
          <w:lang w:val="es-MX"/>
        </w:rPr>
        <w:t>materia de comunicación social y con los objetivos y prioridades establecidos en el Plan de Desarrollo Municipal.</w:t>
      </w:r>
    </w:p>
    <w:p w:rsidR="008F53C6" w:rsidRDefault="008F53C6" w:rsidP="008F53C6">
      <w:pPr>
        <w:jc w:val="both"/>
        <w:rPr>
          <w:rFonts w:ascii="Arial" w:hAnsi="Arial"/>
          <w:b/>
          <w:sz w:val="24"/>
          <w:lang w:val="es-MX"/>
        </w:rPr>
      </w:pPr>
      <w:r w:rsidRPr="008F53C6">
        <w:rPr>
          <w:rFonts w:ascii="Arial" w:hAnsi="Arial"/>
          <w:sz w:val="24"/>
          <w:lang w:val="es-MX"/>
        </w:rPr>
        <w:t>3</w:t>
      </w:r>
      <w:r>
        <w:rPr>
          <w:rFonts w:ascii="Arial" w:hAnsi="Arial"/>
          <w:b/>
          <w:sz w:val="24"/>
          <w:lang w:val="es-MX"/>
        </w:rPr>
        <w:t xml:space="preserve">. </w:t>
      </w:r>
      <w:r w:rsidR="002353C6">
        <w:rPr>
          <w:rFonts w:ascii="Arial" w:hAnsi="Arial"/>
          <w:sz w:val="24"/>
          <w:lang w:val="es-MX"/>
        </w:rPr>
        <w:t>Las campañas deberán tener como objetivo difundir entre la población las acciones del gobierno municipal, en forma clara, suficiente, objetiva y veráz.</w:t>
      </w:r>
    </w:p>
    <w:p w:rsidR="008F53C6" w:rsidRDefault="00DB4F64" w:rsidP="008F53C6">
      <w:pPr>
        <w:jc w:val="both"/>
        <w:rPr>
          <w:rFonts w:ascii="Arial" w:hAnsi="Arial"/>
          <w:b/>
          <w:sz w:val="24"/>
          <w:lang w:val="es-MX"/>
        </w:rPr>
      </w:pPr>
      <w:r>
        <w:rPr>
          <w:rFonts w:ascii="Arial" w:hAnsi="Arial"/>
          <w:sz w:val="24"/>
          <w:lang w:val="es-MX"/>
        </w:rPr>
        <w:t>4</w:t>
      </w:r>
      <w:r w:rsidR="008F53C6" w:rsidRPr="008F53C6">
        <w:rPr>
          <w:rFonts w:ascii="Arial" w:hAnsi="Arial"/>
          <w:sz w:val="24"/>
          <w:lang w:val="es-MX"/>
        </w:rPr>
        <w:t>.</w:t>
      </w:r>
      <w:r w:rsidR="008F53C6">
        <w:rPr>
          <w:rFonts w:ascii="Arial" w:hAnsi="Arial"/>
          <w:b/>
          <w:sz w:val="24"/>
          <w:lang w:val="es-MX"/>
        </w:rPr>
        <w:t xml:space="preserve"> </w:t>
      </w:r>
      <w:smartTag w:uri="urn:schemas-microsoft-com:office:smarttags" w:element="PersonName">
        <w:smartTagPr>
          <w:attr w:name="ProductID" w:val="la Administraci￳n P￺blica"/>
        </w:smartTagPr>
        <w:r w:rsidR="002353C6">
          <w:rPr>
            <w:rFonts w:ascii="Arial" w:hAnsi="Arial"/>
            <w:sz w:val="24"/>
            <w:lang w:val="es-MX"/>
          </w:rPr>
          <w:t>La Administración Pública</w:t>
        </w:r>
      </w:smartTag>
      <w:r w:rsidR="002353C6">
        <w:rPr>
          <w:rFonts w:ascii="Arial" w:hAnsi="Arial"/>
          <w:sz w:val="24"/>
          <w:lang w:val="es-MX"/>
        </w:rPr>
        <w:t xml:space="preserve"> Municipal, deberá abstenerse de erogar </w:t>
      </w:r>
      <w:r w:rsidR="008F160A">
        <w:rPr>
          <w:rFonts w:ascii="Arial" w:hAnsi="Arial"/>
          <w:sz w:val="24"/>
          <w:lang w:val="es-MX"/>
        </w:rPr>
        <w:t>recursos en beneficio de algún candidato o partido político.</w:t>
      </w:r>
    </w:p>
    <w:p w:rsidR="008F53C6" w:rsidRDefault="00DB4F64" w:rsidP="008F53C6">
      <w:pPr>
        <w:jc w:val="both"/>
        <w:rPr>
          <w:rFonts w:ascii="Arial" w:hAnsi="Arial"/>
          <w:b/>
          <w:sz w:val="24"/>
          <w:lang w:val="es-MX"/>
        </w:rPr>
      </w:pPr>
      <w:r>
        <w:rPr>
          <w:rFonts w:ascii="Arial" w:hAnsi="Arial"/>
          <w:sz w:val="24"/>
          <w:lang w:val="es-MX"/>
        </w:rPr>
        <w:t>5</w:t>
      </w:r>
      <w:r w:rsidR="008F53C6" w:rsidRPr="008F53C6">
        <w:rPr>
          <w:rFonts w:ascii="Arial" w:hAnsi="Arial"/>
          <w:sz w:val="24"/>
          <w:lang w:val="es-MX"/>
        </w:rPr>
        <w:t>.</w:t>
      </w:r>
      <w:r w:rsidR="008F53C6">
        <w:rPr>
          <w:rFonts w:ascii="Arial" w:hAnsi="Arial"/>
          <w:b/>
          <w:sz w:val="24"/>
          <w:lang w:val="es-MX"/>
        </w:rPr>
        <w:t xml:space="preserve"> </w:t>
      </w:r>
      <w:r w:rsidR="008F160A">
        <w:rPr>
          <w:rFonts w:ascii="Arial" w:hAnsi="Arial"/>
          <w:sz w:val="24"/>
          <w:lang w:val="es-MX"/>
        </w:rPr>
        <w:t>Res</w:t>
      </w:r>
      <w:r w:rsidR="00115477">
        <w:rPr>
          <w:rFonts w:ascii="Arial" w:hAnsi="Arial"/>
          <w:sz w:val="24"/>
          <w:lang w:val="es-MX"/>
        </w:rPr>
        <w:t>pecto a la publicación de esquel</w:t>
      </w:r>
      <w:r w:rsidR="008F160A">
        <w:rPr>
          <w:rFonts w:ascii="Arial" w:hAnsi="Arial"/>
          <w:sz w:val="24"/>
          <w:lang w:val="es-MX"/>
        </w:rPr>
        <w:t>as y felicitaciones, se buscará que haya una sola publicación institucional.</w:t>
      </w:r>
    </w:p>
    <w:p w:rsidR="008F53C6" w:rsidRDefault="00DB4F64" w:rsidP="008F53C6">
      <w:pPr>
        <w:jc w:val="both"/>
        <w:rPr>
          <w:rFonts w:ascii="Arial" w:hAnsi="Arial"/>
          <w:b/>
          <w:sz w:val="24"/>
          <w:lang w:val="es-MX"/>
        </w:rPr>
      </w:pPr>
      <w:r>
        <w:rPr>
          <w:rFonts w:ascii="Arial" w:hAnsi="Arial"/>
          <w:sz w:val="24"/>
          <w:lang w:val="es-MX"/>
        </w:rPr>
        <w:t>6</w:t>
      </w:r>
      <w:r w:rsidR="008F53C6" w:rsidRPr="008F53C6">
        <w:rPr>
          <w:rFonts w:ascii="Arial" w:hAnsi="Arial"/>
          <w:sz w:val="24"/>
          <w:lang w:val="es-MX"/>
        </w:rPr>
        <w:t>.</w:t>
      </w:r>
      <w:r w:rsidR="008F53C6">
        <w:rPr>
          <w:rFonts w:ascii="Arial" w:hAnsi="Arial"/>
          <w:b/>
          <w:sz w:val="24"/>
          <w:lang w:val="es-MX"/>
        </w:rPr>
        <w:t xml:space="preserve"> </w:t>
      </w:r>
      <w:r w:rsidR="008F160A">
        <w:rPr>
          <w:rFonts w:ascii="Arial" w:hAnsi="Arial"/>
          <w:sz w:val="24"/>
          <w:lang w:val="es-MX"/>
        </w:rPr>
        <w:t>Bajo ningún esquema se autorizará la promoción de la imagen de una empresa o institución privada.</w:t>
      </w:r>
    </w:p>
    <w:p w:rsidR="008F160A" w:rsidRPr="008F53C6" w:rsidRDefault="00DB4F64" w:rsidP="008F53C6">
      <w:pPr>
        <w:jc w:val="both"/>
        <w:rPr>
          <w:rFonts w:ascii="Arial" w:hAnsi="Arial"/>
          <w:b/>
          <w:sz w:val="24"/>
          <w:lang w:val="es-MX"/>
        </w:rPr>
      </w:pPr>
      <w:r>
        <w:rPr>
          <w:rFonts w:ascii="Arial" w:hAnsi="Arial"/>
          <w:sz w:val="24"/>
          <w:lang w:val="es-MX"/>
        </w:rPr>
        <w:t>7</w:t>
      </w:r>
      <w:r w:rsidR="008F53C6" w:rsidRPr="008F53C6">
        <w:rPr>
          <w:rFonts w:ascii="Arial" w:hAnsi="Arial"/>
          <w:sz w:val="24"/>
          <w:lang w:val="es-MX"/>
        </w:rPr>
        <w:t>.</w:t>
      </w:r>
      <w:r w:rsidR="008F53C6">
        <w:rPr>
          <w:rFonts w:ascii="Arial" w:hAnsi="Arial"/>
          <w:b/>
          <w:sz w:val="24"/>
          <w:lang w:val="es-MX"/>
        </w:rPr>
        <w:t xml:space="preserve"> </w:t>
      </w:r>
      <w:r w:rsidR="008F160A">
        <w:rPr>
          <w:rFonts w:ascii="Arial" w:hAnsi="Arial"/>
          <w:sz w:val="24"/>
          <w:lang w:val="es-MX"/>
        </w:rPr>
        <w:t>Evitar, en lo medida de lo posible, publicaciones de convocatorias de una sola licitación, mediante la programación de convocatorias múltiples</w:t>
      </w:r>
      <w:r w:rsidR="00257A68">
        <w:rPr>
          <w:rFonts w:ascii="Arial" w:hAnsi="Arial"/>
          <w:sz w:val="24"/>
          <w:lang w:val="es-MX"/>
        </w:rPr>
        <w:t>.</w:t>
      </w:r>
    </w:p>
    <w:p w:rsidR="008F160A" w:rsidRDefault="008F160A" w:rsidP="008F160A">
      <w:pPr>
        <w:jc w:val="both"/>
        <w:rPr>
          <w:rFonts w:ascii="Arial" w:hAnsi="Arial"/>
          <w:sz w:val="24"/>
          <w:lang w:val="es-MX"/>
        </w:rPr>
      </w:pPr>
    </w:p>
    <w:p w:rsidR="008F160A" w:rsidRDefault="008F160A" w:rsidP="008F160A">
      <w:pPr>
        <w:ind w:left="360"/>
        <w:jc w:val="both"/>
        <w:rPr>
          <w:rFonts w:ascii="Arial" w:hAnsi="Arial"/>
          <w:sz w:val="24"/>
          <w:lang w:val="es-MX"/>
        </w:rPr>
      </w:pPr>
    </w:p>
    <w:p w:rsidR="008F53C6" w:rsidRDefault="00E57077" w:rsidP="008F53C6">
      <w:pPr>
        <w:ind w:left="360"/>
        <w:jc w:val="center"/>
        <w:rPr>
          <w:rFonts w:ascii="Arial" w:hAnsi="Arial"/>
          <w:b/>
          <w:sz w:val="24"/>
          <w:lang w:val="es-MX"/>
        </w:rPr>
      </w:pPr>
      <w:r w:rsidRPr="008F53C6">
        <w:rPr>
          <w:rFonts w:ascii="Arial" w:hAnsi="Arial"/>
          <w:b/>
          <w:sz w:val="24"/>
          <w:lang w:val="es-MX"/>
        </w:rPr>
        <w:t>COMPLEMENTARIOS</w:t>
      </w:r>
    </w:p>
    <w:p w:rsidR="00DB4F64" w:rsidRDefault="00DB4F64" w:rsidP="008F53C6">
      <w:pPr>
        <w:ind w:left="360"/>
        <w:jc w:val="center"/>
        <w:rPr>
          <w:rFonts w:ascii="Arial" w:hAnsi="Arial"/>
          <w:b/>
          <w:sz w:val="24"/>
          <w:lang w:val="es-MX"/>
        </w:rPr>
      </w:pPr>
    </w:p>
    <w:p w:rsidR="00DB4F64" w:rsidRDefault="00DB4F64" w:rsidP="008F53C6">
      <w:pPr>
        <w:ind w:left="360"/>
        <w:jc w:val="center"/>
        <w:rPr>
          <w:rFonts w:ascii="Arial" w:hAnsi="Arial"/>
          <w:b/>
          <w:sz w:val="24"/>
          <w:lang w:val="es-MX"/>
        </w:rPr>
      </w:pPr>
    </w:p>
    <w:p w:rsidR="008F53C6" w:rsidRDefault="008F53C6" w:rsidP="008F53C6">
      <w:pPr>
        <w:jc w:val="both"/>
        <w:rPr>
          <w:rFonts w:ascii="Arial" w:hAnsi="Arial"/>
          <w:b/>
          <w:sz w:val="24"/>
          <w:lang w:val="es-MX"/>
        </w:rPr>
      </w:pPr>
      <w:r w:rsidRPr="008F53C6">
        <w:rPr>
          <w:rFonts w:ascii="Arial" w:hAnsi="Arial"/>
          <w:sz w:val="24"/>
          <w:lang w:val="es-MX"/>
        </w:rPr>
        <w:t>1.</w:t>
      </w:r>
      <w:r>
        <w:rPr>
          <w:rFonts w:ascii="Arial" w:hAnsi="Arial"/>
          <w:b/>
          <w:sz w:val="24"/>
          <w:lang w:val="es-MX"/>
        </w:rPr>
        <w:t xml:space="preserve"> </w:t>
      </w:r>
      <w:r w:rsidRPr="008F53C6">
        <w:rPr>
          <w:rFonts w:ascii="Arial" w:hAnsi="Arial"/>
          <w:sz w:val="24"/>
          <w:lang w:val="es-MX"/>
        </w:rPr>
        <w:t>S</w:t>
      </w:r>
      <w:r w:rsidR="00E57077">
        <w:rPr>
          <w:rFonts w:ascii="Arial" w:hAnsi="Arial"/>
          <w:sz w:val="24"/>
          <w:lang w:val="es-MX"/>
        </w:rPr>
        <w:t>ólo se autorizará la alimentación al personal en los casos estrictamente indispensables, justificando el gasto, indicando el evento y las personas que participan.</w:t>
      </w:r>
    </w:p>
    <w:p w:rsidR="008F53C6" w:rsidRDefault="008F53C6" w:rsidP="008F53C6">
      <w:pPr>
        <w:jc w:val="both"/>
        <w:rPr>
          <w:rFonts w:ascii="Arial" w:hAnsi="Arial"/>
          <w:b/>
          <w:sz w:val="24"/>
          <w:lang w:val="es-MX"/>
        </w:rPr>
      </w:pPr>
      <w:r>
        <w:rPr>
          <w:rFonts w:ascii="Arial" w:hAnsi="Arial"/>
          <w:sz w:val="24"/>
          <w:lang w:val="es-MX"/>
        </w:rPr>
        <w:t xml:space="preserve">2. </w:t>
      </w:r>
      <w:r w:rsidR="00E57077">
        <w:rPr>
          <w:rFonts w:ascii="Arial" w:hAnsi="Arial"/>
          <w:sz w:val="24"/>
          <w:lang w:val="es-MX"/>
        </w:rPr>
        <w:t>Por ninguna circunstancia se pagará el consumo de bebidas alcohólicas, ni notas fechadas los días sábados, domingos o días festivos, excepto las funciones de las Dependencias que así lo requieran, siendo responsable el Director del Departamento que lo solicite.</w:t>
      </w:r>
    </w:p>
    <w:p w:rsidR="008F53C6" w:rsidRDefault="008F53C6" w:rsidP="008F53C6">
      <w:pPr>
        <w:jc w:val="both"/>
        <w:rPr>
          <w:rFonts w:ascii="Arial" w:hAnsi="Arial"/>
          <w:b/>
          <w:sz w:val="24"/>
          <w:lang w:val="es-MX"/>
        </w:rPr>
      </w:pPr>
      <w:r w:rsidRPr="008F53C6">
        <w:rPr>
          <w:rFonts w:ascii="Arial" w:hAnsi="Arial"/>
          <w:sz w:val="24"/>
          <w:lang w:val="es-MX"/>
        </w:rPr>
        <w:t>3.</w:t>
      </w:r>
      <w:r>
        <w:rPr>
          <w:rFonts w:ascii="Arial" w:hAnsi="Arial"/>
          <w:b/>
          <w:sz w:val="24"/>
          <w:lang w:val="es-MX"/>
        </w:rPr>
        <w:t xml:space="preserve"> </w:t>
      </w:r>
      <w:r w:rsidR="00E57077">
        <w:rPr>
          <w:rFonts w:ascii="Arial" w:hAnsi="Arial"/>
          <w:sz w:val="24"/>
          <w:lang w:val="es-MX"/>
        </w:rPr>
        <w:t xml:space="preserve">Para los efectos de gastos de alimentación con motivo de eventos especiales, se deberá presentar la solicitud debidamente justificada para su autorización a </w:t>
      </w:r>
      <w:smartTag w:uri="urn:schemas-microsoft-com:office:smarttags" w:element="PersonName">
        <w:smartTagPr>
          <w:attr w:name="ProductID" w:val="la Tesorer￭a."/>
        </w:smartTagPr>
        <w:r w:rsidR="00E57077">
          <w:rPr>
            <w:rFonts w:ascii="Arial" w:hAnsi="Arial"/>
            <w:sz w:val="24"/>
            <w:lang w:val="es-MX"/>
          </w:rPr>
          <w:t>la Tesorería.</w:t>
        </w:r>
      </w:smartTag>
    </w:p>
    <w:p w:rsidR="001445E8" w:rsidRDefault="00986741" w:rsidP="001445E8">
      <w:pPr>
        <w:jc w:val="both"/>
        <w:rPr>
          <w:rFonts w:ascii="Arial" w:hAnsi="Arial"/>
          <w:b/>
          <w:sz w:val="24"/>
          <w:lang w:val="es-MX"/>
        </w:rPr>
      </w:pPr>
      <w:r>
        <w:rPr>
          <w:rFonts w:ascii="Arial" w:hAnsi="Arial"/>
          <w:sz w:val="24"/>
          <w:lang w:val="es-MX"/>
        </w:rPr>
        <w:t>4</w:t>
      </w:r>
      <w:r w:rsidR="008F53C6" w:rsidRPr="008F53C6">
        <w:rPr>
          <w:rFonts w:ascii="Arial" w:hAnsi="Arial"/>
          <w:sz w:val="24"/>
          <w:lang w:val="es-MX"/>
        </w:rPr>
        <w:t>.</w:t>
      </w:r>
      <w:r w:rsidR="008F53C6">
        <w:rPr>
          <w:rFonts w:ascii="Arial" w:hAnsi="Arial"/>
          <w:b/>
          <w:sz w:val="24"/>
          <w:lang w:val="es-MX"/>
        </w:rPr>
        <w:t xml:space="preserve"> </w:t>
      </w:r>
      <w:r w:rsidR="00C23587">
        <w:rPr>
          <w:rFonts w:ascii="Arial" w:hAnsi="Arial"/>
          <w:sz w:val="24"/>
          <w:lang w:val="es-MX"/>
        </w:rPr>
        <w:t>En la comprobación de estos gastos, se deberá anexar lista de las personas que fueron atendidas con motivo de las reuniones.</w:t>
      </w:r>
    </w:p>
    <w:p w:rsidR="001445E8" w:rsidRDefault="00986741" w:rsidP="001445E8">
      <w:pPr>
        <w:jc w:val="both"/>
        <w:rPr>
          <w:rFonts w:ascii="Arial" w:hAnsi="Arial"/>
          <w:b/>
          <w:sz w:val="24"/>
          <w:lang w:val="es-MX"/>
        </w:rPr>
      </w:pPr>
      <w:r>
        <w:rPr>
          <w:rFonts w:ascii="Arial" w:hAnsi="Arial"/>
          <w:sz w:val="24"/>
          <w:lang w:val="es-MX"/>
        </w:rPr>
        <w:t>5</w:t>
      </w:r>
      <w:r w:rsidR="001445E8" w:rsidRPr="001445E8">
        <w:rPr>
          <w:rFonts w:ascii="Arial" w:hAnsi="Arial"/>
          <w:sz w:val="24"/>
          <w:lang w:val="es-MX"/>
        </w:rPr>
        <w:t>.</w:t>
      </w:r>
      <w:r w:rsidR="001445E8">
        <w:rPr>
          <w:rFonts w:ascii="Arial" w:hAnsi="Arial"/>
          <w:b/>
          <w:sz w:val="24"/>
          <w:lang w:val="es-MX"/>
        </w:rPr>
        <w:t xml:space="preserve"> </w:t>
      </w:r>
      <w:r w:rsidR="00065E82">
        <w:rPr>
          <w:rFonts w:ascii="Arial" w:hAnsi="Arial"/>
          <w:sz w:val="24"/>
          <w:lang w:val="es-MX"/>
        </w:rPr>
        <w:t xml:space="preserve">Los gastos que realicen con motivo de </w:t>
      </w:r>
      <w:r w:rsidR="001E678F">
        <w:rPr>
          <w:rFonts w:ascii="Arial" w:hAnsi="Arial"/>
          <w:sz w:val="24"/>
          <w:lang w:val="es-MX"/>
        </w:rPr>
        <w:t>convivíos</w:t>
      </w:r>
      <w:r w:rsidR="00065E82">
        <w:rPr>
          <w:rFonts w:ascii="Arial" w:hAnsi="Arial"/>
          <w:sz w:val="24"/>
          <w:lang w:val="es-MX"/>
        </w:rPr>
        <w:t xml:space="preserve"> de fin de año, y por cualquier otro concepto, deberán estar contemplados en el presupuesto de egresos municipal, sujetándose a los principios de racionalidad y austeridad.</w:t>
      </w:r>
    </w:p>
    <w:p w:rsidR="001445E8" w:rsidRDefault="00986741" w:rsidP="001445E8">
      <w:pPr>
        <w:jc w:val="both"/>
        <w:rPr>
          <w:rFonts w:ascii="Arial" w:hAnsi="Arial"/>
          <w:b/>
          <w:sz w:val="24"/>
          <w:lang w:val="es-MX"/>
        </w:rPr>
      </w:pPr>
      <w:r>
        <w:rPr>
          <w:rFonts w:ascii="Arial" w:hAnsi="Arial"/>
          <w:sz w:val="24"/>
          <w:lang w:val="es-MX"/>
        </w:rPr>
        <w:t>6</w:t>
      </w:r>
      <w:r w:rsidR="001445E8" w:rsidRPr="001445E8">
        <w:rPr>
          <w:rFonts w:ascii="Arial" w:hAnsi="Arial"/>
          <w:sz w:val="24"/>
          <w:lang w:val="es-MX"/>
        </w:rPr>
        <w:t>.</w:t>
      </w:r>
      <w:r w:rsidR="001445E8">
        <w:rPr>
          <w:rFonts w:ascii="Arial" w:hAnsi="Arial"/>
          <w:b/>
          <w:sz w:val="24"/>
          <w:lang w:val="es-MX"/>
        </w:rPr>
        <w:t xml:space="preserve"> </w:t>
      </w:r>
      <w:r w:rsidR="00065E82">
        <w:rPr>
          <w:rFonts w:ascii="Arial" w:hAnsi="Arial"/>
          <w:sz w:val="24"/>
          <w:lang w:val="es-MX"/>
        </w:rPr>
        <w:t>Cuando se adquieran obsequios para ser rifados y entregados a los trabajadores, deberán anexar lista de las personas que fueron premiadas.</w:t>
      </w:r>
    </w:p>
    <w:p w:rsidR="00065E82" w:rsidRPr="001445E8" w:rsidRDefault="00986741" w:rsidP="001445E8">
      <w:pPr>
        <w:jc w:val="both"/>
        <w:rPr>
          <w:rFonts w:ascii="Arial" w:hAnsi="Arial"/>
          <w:b/>
          <w:sz w:val="24"/>
          <w:lang w:val="es-MX"/>
        </w:rPr>
      </w:pPr>
      <w:r>
        <w:rPr>
          <w:rFonts w:ascii="Arial" w:hAnsi="Arial"/>
          <w:sz w:val="24"/>
          <w:lang w:val="es-MX"/>
        </w:rPr>
        <w:t>7</w:t>
      </w:r>
      <w:r w:rsidR="001445E8" w:rsidRPr="001445E8">
        <w:rPr>
          <w:rFonts w:ascii="Arial" w:hAnsi="Arial"/>
          <w:sz w:val="24"/>
          <w:lang w:val="es-MX"/>
        </w:rPr>
        <w:t>.</w:t>
      </w:r>
      <w:r w:rsidR="001445E8">
        <w:rPr>
          <w:rFonts w:ascii="Arial" w:hAnsi="Arial"/>
          <w:b/>
          <w:sz w:val="24"/>
          <w:lang w:val="es-MX"/>
        </w:rPr>
        <w:t xml:space="preserve"> </w:t>
      </w:r>
      <w:r w:rsidR="00065E82">
        <w:rPr>
          <w:rFonts w:ascii="Arial" w:hAnsi="Arial"/>
          <w:sz w:val="24"/>
          <w:lang w:val="es-MX"/>
        </w:rPr>
        <w:t>No se autorizará el pago de bebidas alcohólicas en los consumos por comisiones.</w:t>
      </w:r>
    </w:p>
    <w:p w:rsidR="00065E82" w:rsidRDefault="00065E82" w:rsidP="00065E82">
      <w:pPr>
        <w:jc w:val="both"/>
        <w:rPr>
          <w:rFonts w:ascii="Arial" w:hAnsi="Arial"/>
          <w:sz w:val="24"/>
          <w:lang w:val="es-MX"/>
        </w:rPr>
      </w:pPr>
    </w:p>
    <w:p w:rsidR="00BF28EE" w:rsidRDefault="00BF28EE" w:rsidP="00065E82">
      <w:pPr>
        <w:jc w:val="both"/>
        <w:rPr>
          <w:rFonts w:ascii="Arial" w:hAnsi="Arial"/>
          <w:sz w:val="24"/>
          <w:lang w:val="es-MX"/>
        </w:rPr>
      </w:pPr>
    </w:p>
    <w:p w:rsidR="00694AAD" w:rsidRDefault="00694AAD" w:rsidP="00694AAD">
      <w:pPr>
        <w:ind w:left="360"/>
        <w:jc w:val="both"/>
        <w:rPr>
          <w:rFonts w:ascii="Arial" w:hAnsi="Arial"/>
          <w:sz w:val="24"/>
          <w:lang w:val="es-MX"/>
        </w:rPr>
      </w:pPr>
    </w:p>
    <w:p w:rsidR="00694AAD" w:rsidRPr="00506A43" w:rsidRDefault="00694AAD" w:rsidP="00694AAD">
      <w:pPr>
        <w:ind w:left="360"/>
        <w:jc w:val="center"/>
        <w:rPr>
          <w:rFonts w:ascii="Arial" w:hAnsi="Arial"/>
          <w:b/>
          <w:sz w:val="24"/>
          <w:lang w:val="es-MX"/>
        </w:rPr>
      </w:pPr>
      <w:r w:rsidRPr="00506A43">
        <w:rPr>
          <w:rFonts w:ascii="Arial" w:hAnsi="Arial"/>
          <w:b/>
          <w:sz w:val="24"/>
          <w:lang w:val="es-MX"/>
        </w:rPr>
        <w:t>VIII.- MANEJO DE EFECTIVO Y BANCOS</w:t>
      </w:r>
    </w:p>
    <w:p w:rsidR="00694AAD" w:rsidRPr="00506A43" w:rsidRDefault="00694AAD" w:rsidP="00694AAD">
      <w:pPr>
        <w:ind w:left="360"/>
        <w:rPr>
          <w:rFonts w:ascii="Arial" w:hAnsi="Arial"/>
          <w:sz w:val="24"/>
          <w:lang w:val="es-MX"/>
        </w:rPr>
      </w:pPr>
      <w:r w:rsidRPr="00506A43">
        <w:rPr>
          <w:rFonts w:ascii="Arial" w:hAnsi="Arial"/>
          <w:sz w:val="24"/>
          <w:lang w:val="es-MX"/>
        </w:rPr>
        <w:t>El uso y disposición de valores monetarios en efectivo o a través de cuentas administradas en Instituciones Bancarias se llevara a cabo bajo estos criterios:</w:t>
      </w:r>
    </w:p>
    <w:p w:rsidR="00694AAD" w:rsidRPr="00506A43" w:rsidRDefault="00694AAD" w:rsidP="00694AAD">
      <w:pPr>
        <w:ind w:left="360"/>
        <w:rPr>
          <w:rFonts w:ascii="Arial" w:hAnsi="Arial"/>
          <w:sz w:val="24"/>
          <w:lang w:val="es-MX"/>
        </w:rPr>
      </w:pPr>
    </w:p>
    <w:p w:rsidR="00694AAD" w:rsidRPr="00506A43" w:rsidRDefault="00694AAD" w:rsidP="00694AAD">
      <w:pPr>
        <w:pStyle w:val="Prrafodelista"/>
        <w:numPr>
          <w:ilvl w:val="0"/>
          <w:numId w:val="16"/>
        </w:numPr>
        <w:rPr>
          <w:rFonts w:ascii="Arial" w:hAnsi="Arial"/>
          <w:sz w:val="24"/>
          <w:lang w:val="es-MX"/>
        </w:rPr>
      </w:pPr>
      <w:r w:rsidRPr="00506A43">
        <w:rPr>
          <w:rFonts w:ascii="Arial" w:hAnsi="Arial"/>
          <w:sz w:val="24"/>
          <w:lang w:val="es-MX"/>
        </w:rPr>
        <w:t>CUENTAS BANCARIAS</w:t>
      </w:r>
    </w:p>
    <w:p w:rsidR="00694AAD" w:rsidRPr="00506A43" w:rsidRDefault="00694AAD" w:rsidP="00694AAD">
      <w:pPr>
        <w:rPr>
          <w:rFonts w:ascii="Arial" w:hAnsi="Arial"/>
          <w:sz w:val="24"/>
          <w:lang w:val="es-MX"/>
        </w:rPr>
      </w:pPr>
      <w:r w:rsidRPr="00506A43">
        <w:rPr>
          <w:rFonts w:ascii="Arial" w:hAnsi="Arial"/>
          <w:sz w:val="24"/>
          <w:lang w:val="es-MX"/>
        </w:rPr>
        <w:t>Las cuentas bancarias deben ser a nombre del Municipio de Purísima del Rincón.</w:t>
      </w:r>
    </w:p>
    <w:p w:rsidR="00694AAD" w:rsidRPr="00506A43" w:rsidRDefault="00694AAD" w:rsidP="00694AAD">
      <w:pPr>
        <w:rPr>
          <w:rFonts w:ascii="Arial" w:hAnsi="Arial"/>
          <w:sz w:val="24"/>
          <w:lang w:val="es-MX"/>
        </w:rPr>
      </w:pPr>
      <w:r w:rsidRPr="00506A43">
        <w:rPr>
          <w:rFonts w:ascii="Arial" w:hAnsi="Arial"/>
          <w:sz w:val="24"/>
          <w:lang w:val="es-MX"/>
        </w:rPr>
        <w:t>Deben ser manejadas bajo la firma de dos titulares, Presidente y Tesorero Municipal.</w:t>
      </w:r>
    </w:p>
    <w:p w:rsidR="00694AAD" w:rsidRPr="00506A43" w:rsidRDefault="00694AAD" w:rsidP="00694AAD">
      <w:pPr>
        <w:rPr>
          <w:rFonts w:ascii="Arial" w:hAnsi="Arial"/>
          <w:sz w:val="24"/>
          <w:lang w:val="es-MX"/>
        </w:rPr>
      </w:pPr>
    </w:p>
    <w:p w:rsidR="00694AAD" w:rsidRPr="00506A43" w:rsidRDefault="00694AAD" w:rsidP="00694AAD">
      <w:pPr>
        <w:ind w:left="360"/>
        <w:rPr>
          <w:rFonts w:ascii="Arial" w:hAnsi="Arial"/>
          <w:sz w:val="24"/>
          <w:lang w:val="es-MX"/>
        </w:rPr>
      </w:pPr>
    </w:p>
    <w:p w:rsidR="00694AAD" w:rsidRPr="00506A43" w:rsidRDefault="00694AAD" w:rsidP="00694AAD">
      <w:pPr>
        <w:pStyle w:val="Prrafodelista"/>
        <w:numPr>
          <w:ilvl w:val="0"/>
          <w:numId w:val="16"/>
        </w:numPr>
        <w:rPr>
          <w:rFonts w:ascii="Arial" w:hAnsi="Arial"/>
          <w:sz w:val="24"/>
          <w:lang w:val="es-MX"/>
        </w:rPr>
      </w:pPr>
      <w:r w:rsidRPr="00506A43">
        <w:rPr>
          <w:rFonts w:ascii="Arial" w:hAnsi="Arial"/>
          <w:sz w:val="24"/>
          <w:lang w:val="es-MX"/>
        </w:rPr>
        <w:t>EFECTIVO</w:t>
      </w:r>
    </w:p>
    <w:p w:rsidR="00694AAD" w:rsidRPr="00506A43" w:rsidRDefault="00694AAD" w:rsidP="00694AAD">
      <w:pPr>
        <w:rPr>
          <w:rFonts w:ascii="Arial" w:hAnsi="Arial"/>
          <w:sz w:val="24"/>
          <w:lang w:val="es-MX"/>
        </w:rPr>
      </w:pPr>
      <w:r w:rsidRPr="00506A43">
        <w:rPr>
          <w:rFonts w:ascii="Arial" w:hAnsi="Arial"/>
          <w:sz w:val="24"/>
          <w:lang w:val="es-MX"/>
        </w:rPr>
        <w:t>El efectivo propiedad del Municipio Purisima del rincón debe ser manejado bajo los criterios siguientes:</w:t>
      </w:r>
    </w:p>
    <w:p w:rsidR="00694AAD" w:rsidRPr="00506A43" w:rsidRDefault="00694AAD" w:rsidP="00694AAD">
      <w:pPr>
        <w:rPr>
          <w:rFonts w:ascii="Arial" w:hAnsi="Arial"/>
          <w:sz w:val="24"/>
          <w:lang w:val="es-MX"/>
        </w:rPr>
      </w:pPr>
      <w:r w:rsidRPr="00506A43">
        <w:rPr>
          <w:rFonts w:ascii="Arial" w:hAnsi="Arial"/>
          <w:sz w:val="24"/>
          <w:lang w:val="es-MX"/>
        </w:rPr>
        <w:t>1.- CAJA CHICA</w:t>
      </w:r>
    </w:p>
    <w:p w:rsidR="00694AAD" w:rsidRPr="00506A43" w:rsidRDefault="00694AAD" w:rsidP="00694AAD">
      <w:pPr>
        <w:rPr>
          <w:rFonts w:ascii="Arial" w:hAnsi="Arial"/>
          <w:sz w:val="24"/>
          <w:lang w:val="es-MX"/>
        </w:rPr>
      </w:pPr>
      <w:r w:rsidRPr="00506A43">
        <w:rPr>
          <w:rFonts w:ascii="Arial" w:hAnsi="Arial"/>
          <w:sz w:val="24"/>
          <w:lang w:val="es-MX"/>
        </w:rPr>
        <w:t>La apertura de la caja chica debe ser solicitada por el Director de Dependencia y aprobada en Sesión de Ayuntamiento.</w:t>
      </w:r>
    </w:p>
    <w:p w:rsidR="00694AAD" w:rsidRPr="00506A43" w:rsidRDefault="00694AAD" w:rsidP="00694AAD">
      <w:pPr>
        <w:rPr>
          <w:rFonts w:ascii="Arial" w:hAnsi="Arial"/>
          <w:sz w:val="24"/>
          <w:lang w:val="es-MX"/>
        </w:rPr>
      </w:pPr>
    </w:p>
    <w:p w:rsidR="00694AAD" w:rsidRPr="00506A43" w:rsidRDefault="00694AAD" w:rsidP="00694AAD">
      <w:pPr>
        <w:rPr>
          <w:rFonts w:ascii="Arial" w:hAnsi="Arial"/>
          <w:sz w:val="24"/>
          <w:lang w:val="es-MX"/>
        </w:rPr>
      </w:pPr>
      <w:r w:rsidRPr="00506A43">
        <w:rPr>
          <w:rFonts w:ascii="Arial" w:hAnsi="Arial"/>
          <w:sz w:val="24"/>
          <w:lang w:val="es-MX"/>
        </w:rPr>
        <w:t>2.- GASTOS POR COMPROBAR</w:t>
      </w:r>
    </w:p>
    <w:p w:rsidR="00694AAD" w:rsidRPr="00506A43" w:rsidRDefault="00694AAD" w:rsidP="00694AAD">
      <w:pPr>
        <w:rPr>
          <w:rFonts w:ascii="Arial" w:hAnsi="Arial"/>
          <w:sz w:val="24"/>
          <w:lang w:val="es-MX"/>
        </w:rPr>
      </w:pPr>
      <w:r w:rsidRPr="00506A43">
        <w:rPr>
          <w:rFonts w:ascii="Arial" w:hAnsi="Arial"/>
          <w:sz w:val="24"/>
          <w:lang w:val="es-MX"/>
        </w:rPr>
        <w:t>La disposición administrativa para gastos por comprobar debe ser regulado en los términos siguientes:</w:t>
      </w:r>
    </w:p>
    <w:p w:rsidR="00694AAD" w:rsidRPr="00506A43" w:rsidRDefault="00694AAD" w:rsidP="00506A43">
      <w:pPr>
        <w:jc w:val="both"/>
        <w:rPr>
          <w:rFonts w:ascii="Arial" w:hAnsi="Arial"/>
          <w:sz w:val="24"/>
          <w:lang w:val="es-MX"/>
        </w:rPr>
      </w:pPr>
    </w:p>
    <w:p w:rsidR="00B61068" w:rsidRPr="00506A43" w:rsidRDefault="00B61068" w:rsidP="00506A43">
      <w:pPr>
        <w:pStyle w:val="Prrafodelista"/>
        <w:numPr>
          <w:ilvl w:val="0"/>
          <w:numId w:val="18"/>
        </w:numPr>
        <w:jc w:val="both"/>
        <w:rPr>
          <w:rFonts w:ascii="Arial" w:hAnsi="Arial"/>
          <w:sz w:val="24"/>
          <w:lang w:val="es-MX"/>
        </w:rPr>
      </w:pPr>
      <w:r w:rsidRPr="00506A43">
        <w:rPr>
          <w:rFonts w:ascii="Arial" w:hAnsi="Arial"/>
          <w:sz w:val="24"/>
          <w:lang w:val="es-MX"/>
        </w:rPr>
        <w:t>La dependencia que tenga necesidad de contar con un monto para reserva de comprobar, debe solicitarlo mediante oficio, el cual debe contener NOMBRE DEL O LOS FUNCIONARIOS COMISIONADOS  que usará el recurso; PUESTO; FECHA DE SOLICITUD; MOTIVO O COMISION para la cual usará el recurso; FECHA DE ENTREGA DE COMPROBANTES DEL GASTO de un plazo no mayor a 1 mes natural; LEYENDA “</w:t>
      </w:r>
      <w:r w:rsidR="004A78F2" w:rsidRPr="00506A43">
        <w:rPr>
          <w:rFonts w:ascii="Arial" w:hAnsi="Arial"/>
          <w:sz w:val="24"/>
          <w:lang w:val="es-MX"/>
        </w:rPr>
        <w:t xml:space="preserve">En caso de que la comprobación o el reintegro del recurso monetario no se realice dentro del mes estipulado autorizo expresamente el descuento total en la nómina próxima inmediata”; el </w:t>
      </w:r>
      <w:r w:rsidRPr="00506A43">
        <w:rPr>
          <w:rFonts w:ascii="Arial" w:hAnsi="Arial"/>
          <w:sz w:val="24"/>
          <w:lang w:val="es-MX"/>
        </w:rPr>
        <w:t xml:space="preserve">oficio </w:t>
      </w:r>
      <w:r w:rsidR="004A78F2" w:rsidRPr="00506A43">
        <w:rPr>
          <w:rFonts w:ascii="Arial" w:hAnsi="Arial"/>
          <w:sz w:val="24"/>
          <w:lang w:val="es-MX"/>
        </w:rPr>
        <w:t xml:space="preserve">debe ser </w:t>
      </w:r>
      <w:r w:rsidRPr="00506A43">
        <w:rPr>
          <w:rFonts w:ascii="Arial" w:hAnsi="Arial"/>
          <w:sz w:val="24"/>
          <w:lang w:val="es-MX"/>
        </w:rPr>
        <w:t>dirigido al tesorero Municipal</w:t>
      </w:r>
      <w:r w:rsidR="004A78F2" w:rsidRPr="00506A43">
        <w:rPr>
          <w:rFonts w:ascii="Arial" w:hAnsi="Arial"/>
          <w:sz w:val="24"/>
          <w:lang w:val="es-MX"/>
        </w:rPr>
        <w:t xml:space="preserve"> y firmado por el Director de Dependencia</w:t>
      </w:r>
      <w:r w:rsidRPr="00506A43">
        <w:rPr>
          <w:rFonts w:ascii="Arial" w:hAnsi="Arial"/>
          <w:sz w:val="24"/>
          <w:lang w:val="es-MX"/>
        </w:rPr>
        <w:t>, con 5 días de anticipación.</w:t>
      </w:r>
    </w:p>
    <w:p w:rsidR="004A78F2" w:rsidRPr="00506A43" w:rsidRDefault="004A78F2" w:rsidP="00506A43">
      <w:pPr>
        <w:pStyle w:val="Prrafodelista"/>
        <w:numPr>
          <w:ilvl w:val="0"/>
          <w:numId w:val="18"/>
        </w:numPr>
        <w:jc w:val="both"/>
        <w:rPr>
          <w:rFonts w:ascii="Arial" w:hAnsi="Arial"/>
          <w:sz w:val="24"/>
          <w:lang w:val="es-MX"/>
        </w:rPr>
      </w:pPr>
      <w:r w:rsidRPr="00506A43">
        <w:rPr>
          <w:rFonts w:ascii="Arial" w:hAnsi="Arial"/>
          <w:sz w:val="24"/>
          <w:lang w:val="es-MX"/>
        </w:rPr>
        <w:t xml:space="preserve">Independientemente del descuento vía nómina, el monto otorgado debe ser garantizado mediante la firma de un pagaré, estipulando una tasa de interés del 1.13% mensual, aplicable a partir de vencimiento del mes de uso del Gasto a reserva de comprobar.  </w:t>
      </w:r>
      <w:bookmarkStart w:id="0" w:name="_GoBack"/>
      <w:bookmarkEnd w:id="0"/>
      <w:r w:rsidRPr="00506A43">
        <w:rPr>
          <w:rFonts w:ascii="Arial" w:hAnsi="Arial"/>
          <w:sz w:val="24"/>
          <w:lang w:val="es-MX"/>
        </w:rPr>
        <w:t>Interés que debe ser descontado vía nomina..</w:t>
      </w:r>
    </w:p>
    <w:p w:rsidR="004A78F2" w:rsidRDefault="004A78F2" w:rsidP="00506A43">
      <w:pPr>
        <w:jc w:val="both"/>
        <w:rPr>
          <w:rFonts w:ascii="Arial" w:hAnsi="Arial"/>
          <w:sz w:val="24"/>
          <w:lang w:val="es-MX"/>
        </w:rPr>
      </w:pPr>
    </w:p>
    <w:p w:rsidR="004A78F2" w:rsidRDefault="004A78F2" w:rsidP="00506A43">
      <w:pPr>
        <w:jc w:val="both"/>
        <w:rPr>
          <w:rFonts w:ascii="Arial" w:hAnsi="Arial"/>
          <w:sz w:val="24"/>
          <w:lang w:val="es-MX"/>
        </w:rPr>
      </w:pPr>
    </w:p>
    <w:p w:rsidR="004A78F2" w:rsidRPr="004A78F2" w:rsidRDefault="004A78F2" w:rsidP="004A78F2">
      <w:pPr>
        <w:rPr>
          <w:rFonts w:ascii="Arial" w:hAnsi="Arial"/>
          <w:sz w:val="24"/>
          <w:lang w:val="es-MX"/>
        </w:rPr>
      </w:pPr>
    </w:p>
    <w:p w:rsidR="004A78F2" w:rsidRPr="00B61068" w:rsidRDefault="004A78F2" w:rsidP="004A78F2">
      <w:pPr>
        <w:pStyle w:val="Prrafodelista"/>
        <w:rPr>
          <w:rFonts w:ascii="Arial" w:hAnsi="Arial"/>
          <w:sz w:val="24"/>
          <w:lang w:val="es-MX"/>
        </w:rPr>
      </w:pPr>
    </w:p>
    <w:p w:rsidR="00694AAD" w:rsidRDefault="00694AAD" w:rsidP="00694AAD">
      <w:pPr>
        <w:rPr>
          <w:rFonts w:ascii="Arial" w:hAnsi="Arial"/>
          <w:sz w:val="24"/>
          <w:lang w:val="es-MX"/>
        </w:rPr>
      </w:pPr>
    </w:p>
    <w:p w:rsidR="00694AAD" w:rsidRDefault="00694AAD" w:rsidP="00694AAD">
      <w:pPr>
        <w:rPr>
          <w:rFonts w:ascii="Arial" w:hAnsi="Arial"/>
          <w:sz w:val="24"/>
          <w:lang w:val="es-MX"/>
        </w:rPr>
      </w:pPr>
    </w:p>
    <w:p w:rsidR="00694AAD" w:rsidRDefault="00694AAD" w:rsidP="00694AAD">
      <w:pPr>
        <w:rPr>
          <w:rFonts w:ascii="Arial" w:hAnsi="Arial"/>
          <w:sz w:val="24"/>
          <w:lang w:val="es-MX"/>
        </w:rPr>
      </w:pPr>
    </w:p>
    <w:p w:rsidR="00694AAD" w:rsidRDefault="00694AAD" w:rsidP="00694AAD">
      <w:pPr>
        <w:rPr>
          <w:rFonts w:ascii="Arial" w:hAnsi="Arial"/>
          <w:sz w:val="24"/>
          <w:lang w:val="es-MX"/>
        </w:rPr>
      </w:pPr>
    </w:p>
    <w:p w:rsidR="00694AAD" w:rsidRPr="00694AAD" w:rsidRDefault="00694AAD" w:rsidP="00694AAD">
      <w:pPr>
        <w:rPr>
          <w:rFonts w:ascii="Arial" w:hAnsi="Arial"/>
          <w:sz w:val="24"/>
          <w:lang w:val="es-MX"/>
        </w:rPr>
      </w:pPr>
    </w:p>
    <w:p w:rsidR="00694AAD" w:rsidRDefault="00694AAD" w:rsidP="00065E82">
      <w:pPr>
        <w:jc w:val="both"/>
        <w:rPr>
          <w:rFonts w:ascii="Arial" w:hAnsi="Arial"/>
          <w:sz w:val="24"/>
          <w:lang w:val="es-MX"/>
        </w:rPr>
      </w:pPr>
    </w:p>
    <w:p w:rsidR="00694AAD" w:rsidRDefault="00694AAD" w:rsidP="00065E82">
      <w:pPr>
        <w:jc w:val="both"/>
        <w:rPr>
          <w:rFonts w:ascii="Arial" w:hAnsi="Arial"/>
          <w:sz w:val="24"/>
          <w:lang w:val="es-MX"/>
        </w:rPr>
      </w:pPr>
    </w:p>
    <w:p w:rsidR="00694AAD" w:rsidRDefault="00694AAD" w:rsidP="00065E82">
      <w:pPr>
        <w:jc w:val="both"/>
        <w:rPr>
          <w:rFonts w:ascii="Arial" w:hAnsi="Arial"/>
          <w:sz w:val="24"/>
          <w:lang w:val="es-MX"/>
        </w:rPr>
      </w:pPr>
    </w:p>
    <w:p w:rsidR="00694AAD" w:rsidRDefault="00694AAD" w:rsidP="00065E82">
      <w:pPr>
        <w:jc w:val="both"/>
        <w:rPr>
          <w:rFonts w:ascii="Arial" w:hAnsi="Arial"/>
          <w:sz w:val="24"/>
          <w:lang w:val="es-MX"/>
        </w:rPr>
      </w:pPr>
    </w:p>
    <w:p w:rsidR="00BF28EE" w:rsidRDefault="00BF28EE" w:rsidP="00BF28EE">
      <w:pPr>
        <w:jc w:val="both"/>
        <w:rPr>
          <w:rFonts w:ascii="Arial" w:hAnsi="Arial"/>
          <w:sz w:val="24"/>
          <w:lang w:val="es-MX"/>
        </w:rPr>
      </w:pPr>
      <w:r>
        <w:rPr>
          <w:rFonts w:ascii="Arial" w:hAnsi="Arial"/>
          <w:sz w:val="24"/>
          <w:lang w:val="es-MX"/>
        </w:rPr>
        <w:t xml:space="preserve">En la Ciudad de Purísima del Rincon, Guanajuato se hace constar que este documento consiste </w:t>
      </w:r>
      <w:r w:rsidRPr="00BF28EE">
        <w:rPr>
          <w:rFonts w:ascii="Arial" w:hAnsi="Arial"/>
          <w:sz w:val="24"/>
          <w:highlight w:val="yellow"/>
          <w:lang w:val="es-MX"/>
        </w:rPr>
        <w:t>de 8 hoja</w:t>
      </w:r>
      <w:r w:rsidR="001F1CDA">
        <w:rPr>
          <w:rFonts w:ascii="Arial" w:hAnsi="Arial"/>
          <w:sz w:val="24"/>
          <w:lang w:val="es-MX"/>
        </w:rPr>
        <w:t>s</w:t>
      </w:r>
      <w:r>
        <w:rPr>
          <w:rFonts w:ascii="Arial" w:hAnsi="Arial"/>
          <w:sz w:val="24"/>
          <w:lang w:val="es-MX"/>
        </w:rPr>
        <w:t xml:space="preserve"> útiles denominado Criterios de Racionalidad, Austeridad y Disciplina Presupuestal del Ejercicio Fiscal </w:t>
      </w:r>
      <w:r w:rsidRPr="00BF28EE">
        <w:rPr>
          <w:rFonts w:ascii="Arial" w:hAnsi="Arial"/>
          <w:sz w:val="24"/>
          <w:highlight w:val="yellow"/>
          <w:lang w:val="es-MX"/>
        </w:rPr>
        <w:t>2017</w:t>
      </w:r>
      <w:r>
        <w:rPr>
          <w:rFonts w:ascii="Arial" w:hAnsi="Arial"/>
          <w:sz w:val="24"/>
          <w:lang w:val="es-MX"/>
        </w:rPr>
        <w:t xml:space="preserve">, mismos que estuvieron a la vista del H. Ayuntamiento en la </w:t>
      </w:r>
      <w:r w:rsidRPr="00BF28EE">
        <w:rPr>
          <w:rFonts w:ascii="Arial" w:hAnsi="Arial"/>
          <w:sz w:val="24"/>
          <w:highlight w:val="yellow"/>
          <w:lang w:val="es-MX"/>
        </w:rPr>
        <w:t>sesion extraordinaria numero 0</w:t>
      </w:r>
      <w:r w:rsidR="00057966">
        <w:rPr>
          <w:rFonts w:ascii="Arial" w:hAnsi="Arial"/>
          <w:sz w:val="24"/>
          <w:highlight w:val="yellow"/>
          <w:lang w:val="es-MX"/>
        </w:rPr>
        <w:t>4</w:t>
      </w:r>
      <w:r w:rsidRPr="00BF28EE">
        <w:rPr>
          <w:rFonts w:ascii="Arial" w:hAnsi="Arial"/>
          <w:sz w:val="24"/>
          <w:highlight w:val="yellow"/>
          <w:lang w:val="es-MX"/>
        </w:rPr>
        <w:t>6</w:t>
      </w:r>
      <w:r>
        <w:rPr>
          <w:rFonts w:ascii="Arial" w:hAnsi="Arial"/>
          <w:sz w:val="24"/>
          <w:lang w:val="es-MX"/>
        </w:rPr>
        <w:t xml:space="preserve"> celebrada el dia </w:t>
      </w:r>
      <w:r w:rsidRPr="00BF28EE">
        <w:rPr>
          <w:rFonts w:ascii="Arial" w:hAnsi="Arial"/>
          <w:sz w:val="24"/>
          <w:highlight w:val="yellow"/>
          <w:lang w:val="es-MX"/>
        </w:rPr>
        <w:t>2</w:t>
      </w:r>
      <w:r w:rsidR="00057966">
        <w:rPr>
          <w:rFonts w:ascii="Arial" w:hAnsi="Arial"/>
          <w:sz w:val="24"/>
          <w:highlight w:val="yellow"/>
          <w:lang w:val="es-MX"/>
        </w:rPr>
        <w:t>8</w:t>
      </w:r>
      <w:r w:rsidRPr="00BF28EE">
        <w:rPr>
          <w:rFonts w:ascii="Arial" w:hAnsi="Arial"/>
          <w:sz w:val="24"/>
          <w:highlight w:val="yellow"/>
          <w:lang w:val="es-MX"/>
        </w:rPr>
        <w:t xml:space="preserve"> de </w:t>
      </w:r>
      <w:r w:rsidR="00057966">
        <w:rPr>
          <w:rFonts w:ascii="Arial" w:hAnsi="Arial"/>
          <w:sz w:val="24"/>
          <w:highlight w:val="yellow"/>
          <w:lang w:val="es-MX"/>
        </w:rPr>
        <w:t>Febrero</w:t>
      </w:r>
      <w:r w:rsidRPr="00BF28EE">
        <w:rPr>
          <w:rFonts w:ascii="Arial" w:hAnsi="Arial"/>
          <w:sz w:val="24"/>
          <w:highlight w:val="yellow"/>
          <w:lang w:val="es-MX"/>
        </w:rPr>
        <w:t xml:space="preserve"> del 201</w:t>
      </w:r>
      <w:r w:rsidR="00057966">
        <w:rPr>
          <w:rFonts w:ascii="Arial" w:hAnsi="Arial"/>
          <w:sz w:val="24"/>
          <w:lang w:val="es-MX"/>
        </w:rPr>
        <w:t>7</w:t>
      </w:r>
      <w:r>
        <w:rPr>
          <w:rFonts w:ascii="Arial" w:hAnsi="Arial"/>
          <w:sz w:val="24"/>
          <w:lang w:val="es-MX"/>
        </w:rPr>
        <w:t>.  Lo anterior para los efectos legales conducentes. Rubrican miembros del H. Ayuntamiento.</w:t>
      </w:r>
    </w:p>
    <w:p w:rsidR="00BF28EE" w:rsidRPr="00BF28EE" w:rsidRDefault="00BF28EE" w:rsidP="00BF28EE">
      <w:pPr>
        <w:jc w:val="center"/>
        <w:rPr>
          <w:rFonts w:ascii="Arial" w:hAnsi="Arial"/>
          <w:sz w:val="24"/>
          <w:lang w:val="es-MX"/>
        </w:rPr>
      </w:pPr>
    </w:p>
    <w:p w:rsidR="00BF28EE" w:rsidRDefault="00BF28EE" w:rsidP="00065E82">
      <w:pPr>
        <w:jc w:val="both"/>
        <w:rPr>
          <w:rFonts w:ascii="Arial" w:hAnsi="Arial"/>
          <w:sz w:val="24"/>
          <w:lang w:val="es-MX"/>
        </w:rPr>
      </w:pPr>
    </w:p>
    <w:p w:rsidR="00BF28EE" w:rsidRDefault="00BF28EE" w:rsidP="00065E82">
      <w:pPr>
        <w:jc w:val="both"/>
        <w:rPr>
          <w:rFonts w:ascii="Arial" w:hAnsi="Arial"/>
          <w:sz w:val="24"/>
          <w:lang w:val="es-MX"/>
        </w:rPr>
      </w:pPr>
    </w:p>
    <w:sectPr w:rsidR="00BF28EE" w:rsidSect="00B276C0">
      <w:headerReference w:type="default" r:id="rId7"/>
      <w:footerReference w:type="even" r:id="rId8"/>
      <w:footerReference w:type="default" r:id="rId9"/>
      <w:pgSz w:w="12240" w:h="15840"/>
      <w:pgMar w:top="1417" w:right="1701" w:bottom="141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101" w:rsidRDefault="00FF5101">
      <w:r>
        <w:separator/>
      </w:r>
    </w:p>
  </w:endnote>
  <w:endnote w:type="continuationSeparator" w:id="0">
    <w:p w:rsidR="00FF5101" w:rsidRDefault="00FF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F0" w:rsidRDefault="005F0F23">
    <w:pPr>
      <w:pStyle w:val="Piedepgina"/>
      <w:framePr w:wrap="around" w:vAnchor="text" w:hAnchor="margin" w:xAlign="right" w:y="1"/>
      <w:rPr>
        <w:rStyle w:val="Nmerodepgina"/>
      </w:rPr>
    </w:pPr>
    <w:r>
      <w:rPr>
        <w:rStyle w:val="Nmerodepgina"/>
      </w:rPr>
      <w:fldChar w:fldCharType="begin"/>
    </w:r>
    <w:r w:rsidR="00C45EF0">
      <w:rPr>
        <w:rStyle w:val="Nmerodepgina"/>
      </w:rPr>
      <w:instrText xml:space="preserve">PAGE  </w:instrText>
    </w:r>
    <w:r>
      <w:rPr>
        <w:rStyle w:val="Nmerodepgina"/>
      </w:rPr>
      <w:fldChar w:fldCharType="end"/>
    </w:r>
  </w:p>
  <w:p w:rsidR="00C45EF0" w:rsidRDefault="00C45EF0">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F0" w:rsidRDefault="005F0F23">
    <w:pPr>
      <w:pStyle w:val="Piedepgina"/>
      <w:framePr w:wrap="around" w:vAnchor="text" w:hAnchor="margin" w:xAlign="right" w:y="1"/>
      <w:rPr>
        <w:rStyle w:val="Nmerodepgina"/>
      </w:rPr>
    </w:pPr>
    <w:r>
      <w:rPr>
        <w:rStyle w:val="Nmerodepgina"/>
      </w:rPr>
      <w:fldChar w:fldCharType="begin"/>
    </w:r>
    <w:r w:rsidR="00C45EF0">
      <w:rPr>
        <w:rStyle w:val="Nmerodepgina"/>
      </w:rPr>
      <w:instrText xml:space="preserve">PAGE  </w:instrText>
    </w:r>
    <w:r>
      <w:rPr>
        <w:rStyle w:val="Nmerodepgina"/>
      </w:rPr>
      <w:fldChar w:fldCharType="separate"/>
    </w:r>
    <w:r w:rsidR="00506A43">
      <w:rPr>
        <w:rStyle w:val="Nmerodepgina"/>
        <w:noProof/>
      </w:rPr>
      <w:t>9</w:t>
    </w:r>
    <w:r>
      <w:rPr>
        <w:rStyle w:val="Nmerodepgina"/>
      </w:rPr>
      <w:fldChar w:fldCharType="end"/>
    </w:r>
  </w:p>
  <w:p w:rsidR="00C45EF0" w:rsidRPr="001E678F" w:rsidRDefault="00C45EF0" w:rsidP="001E678F">
    <w:pPr>
      <w:pStyle w:val="Piedepgina"/>
      <w:ind w:right="360"/>
      <w:rPr>
        <w:rFonts w:ascii="Arial" w:hAnsi="Arial" w:cs="Arial"/>
      </w:rPr>
    </w:pPr>
    <w:r w:rsidRPr="001E678F">
      <w:rPr>
        <w:rFonts w:ascii="Arial" w:hAnsi="Arial" w:cs="Arial"/>
      </w:rPr>
      <w:t>Tesorería Municipal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101" w:rsidRDefault="00FF5101">
      <w:r>
        <w:separator/>
      </w:r>
    </w:p>
  </w:footnote>
  <w:footnote w:type="continuationSeparator" w:id="0">
    <w:p w:rsidR="00FF5101" w:rsidRDefault="00FF5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F0" w:rsidRPr="001E678F" w:rsidRDefault="00C45EF0" w:rsidP="00C45EF0">
    <w:pPr>
      <w:pStyle w:val="Encabezado"/>
      <w:rPr>
        <w:rFonts w:ascii="Arial" w:hAnsi="Arial" w:cs="Arial"/>
        <w:b/>
      </w:rPr>
    </w:pPr>
    <w:r w:rsidRPr="001E678F">
      <w:rPr>
        <w:rFonts w:ascii="Arial" w:hAnsi="Arial" w:cs="Arial"/>
        <w:b/>
      </w:rPr>
      <w:t>ADMINISTRACIÓN PÚBLICA MUNICIPAL</w:t>
    </w:r>
    <w:r>
      <w:rPr>
        <w:rFonts w:ascii="Arial" w:hAnsi="Arial" w:cs="Arial"/>
        <w:b/>
      </w:rPr>
      <w:tab/>
    </w:r>
    <w:r>
      <w:rPr>
        <w:rFonts w:ascii="Arial" w:hAnsi="Arial" w:cs="Arial"/>
        <w:b/>
      </w:rPr>
      <w:tab/>
    </w:r>
    <w:r w:rsidR="0083038A">
      <w:rPr>
        <w:noProof/>
        <w:lang w:val="es-MX" w:eastAsia="es-MX"/>
      </w:rPr>
      <w:drawing>
        <wp:inline distT="0" distB="0" distL="0" distR="0" wp14:anchorId="7EC61783" wp14:editId="1081057D">
          <wp:extent cx="2020845" cy="789802"/>
          <wp:effectExtent l="0" t="0" r="0" b="0"/>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0845" cy="78980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1E678F">
      <w:rPr>
        <w:rFonts w:ascii="Arial" w:hAnsi="Arial" w:cs="Arial"/>
        <w:b/>
      </w:rPr>
      <w:t xml:space="preserve"> </w:t>
    </w:r>
  </w:p>
  <w:p w:rsidR="00C45EF0" w:rsidRDefault="00C45EF0">
    <w:pPr>
      <w:pStyle w:val="Encabezado"/>
      <w:rPr>
        <w:rFonts w:ascii="Arial" w:hAnsi="Arial" w:cs="Arial"/>
        <w:b/>
      </w:rPr>
    </w:pPr>
    <w:r w:rsidRPr="001E678F">
      <w:rPr>
        <w:rFonts w:ascii="Arial" w:hAnsi="Arial" w:cs="Arial"/>
        <w:b/>
      </w:rPr>
      <w:t>PURÍSIMA DEL RINCÓN, GTO.</w:t>
    </w:r>
  </w:p>
  <w:p w:rsidR="00C45EF0" w:rsidRPr="001E678F" w:rsidRDefault="00C45EF0" w:rsidP="00C45EF0">
    <w:pPr>
      <w:pStyle w:val="Encabezado"/>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4F01"/>
    <w:multiLevelType w:val="hybridMultilevel"/>
    <w:tmpl w:val="946EE11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B2E1E7F"/>
    <w:multiLevelType w:val="hybridMultilevel"/>
    <w:tmpl w:val="7EF87E8E"/>
    <w:lvl w:ilvl="0" w:tplc="86EEBC0A">
      <w:start w:val="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19F45A4"/>
    <w:multiLevelType w:val="hybridMultilevel"/>
    <w:tmpl w:val="CF0C977A"/>
    <w:lvl w:ilvl="0" w:tplc="952C554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EB52C29"/>
    <w:multiLevelType w:val="hybridMultilevel"/>
    <w:tmpl w:val="C130D890"/>
    <w:lvl w:ilvl="0" w:tplc="88F8F7D2">
      <w:start w:val="2"/>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29DA59E6"/>
    <w:multiLevelType w:val="hybridMultilevel"/>
    <w:tmpl w:val="8F16A75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0457EA5"/>
    <w:multiLevelType w:val="hybridMultilevel"/>
    <w:tmpl w:val="CF0C977A"/>
    <w:lvl w:ilvl="0" w:tplc="952C554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5AD3437"/>
    <w:multiLevelType w:val="singleLevel"/>
    <w:tmpl w:val="0C0A000F"/>
    <w:lvl w:ilvl="0">
      <w:start w:val="1"/>
      <w:numFmt w:val="decimal"/>
      <w:lvlText w:val="%1."/>
      <w:lvlJc w:val="left"/>
      <w:pPr>
        <w:tabs>
          <w:tab w:val="num" w:pos="360"/>
        </w:tabs>
        <w:ind w:left="360" w:hanging="360"/>
      </w:pPr>
      <w:rPr>
        <w:rFonts w:hint="default"/>
      </w:rPr>
    </w:lvl>
  </w:abstractNum>
  <w:abstractNum w:abstractNumId="7" w15:restartNumberingAfterBreak="0">
    <w:nsid w:val="4E3506B3"/>
    <w:multiLevelType w:val="hybridMultilevel"/>
    <w:tmpl w:val="21064428"/>
    <w:lvl w:ilvl="0" w:tplc="47607E62">
      <w:start w:val="1"/>
      <w:numFmt w:val="decimal"/>
      <w:lvlText w:val="%1."/>
      <w:lvlJc w:val="left"/>
      <w:pPr>
        <w:tabs>
          <w:tab w:val="num" w:pos="720"/>
        </w:tabs>
        <w:ind w:left="720" w:hanging="36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4F5F452F"/>
    <w:multiLevelType w:val="hybridMultilevel"/>
    <w:tmpl w:val="75AA8F3C"/>
    <w:lvl w:ilvl="0" w:tplc="434407AA">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5CBB3084"/>
    <w:multiLevelType w:val="singleLevel"/>
    <w:tmpl w:val="0C0A000F"/>
    <w:lvl w:ilvl="0">
      <w:start w:val="1"/>
      <w:numFmt w:val="decimal"/>
      <w:lvlText w:val="%1."/>
      <w:lvlJc w:val="left"/>
      <w:pPr>
        <w:tabs>
          <w:tab w:val="num" w:pos="360"/>
        </w:tabs>
        <w:ind w:left="360" w:hanging="360"/>
      </w:pPr>
      <w:rPr>
        <w:rFonts w:hint="default"/>
      </w:rPr>
    </w:lvl>
  </w:abstractNum>
  <w:abstractNum w:abstractNumId="10" w15:restartNumberingAfterBreak="0">
    <w:nsid w:val="604873B6"/>
    <w:multiLevelType w:val="hybridMultilevel"/>
    <w:tmpl w:val="8FF4EFB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6206567B"/>
    <w:multiLevelType w:val="hybridMultilevel"/>
    <w:tmpl w:val="351834F4"/>
    <w:lvl w:ilvl="0" w:tplc="10D4EF0C">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68135E26"/>
    <w:multiLevelType w:val="hybridMultilevel"/>
    <w:tmpl w:val="6D2E1BFA"/>
    <w:lvl w:ilvl="0" w:tplc="71C6232A">
      <w:start w:val="3"/>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6E1C0494"/>
    <w:multiLevelType w:val="singleLevel"/>
    <w:tmpl w:val="0C0A0001"/>
    <w:lvl w:ilvl="0">
      <w:numFmt w:val="bullet"/>
      <w:lvlText w:val=""/>
      <w:lvlJc w:val="left"/>
      <w:pPr>
        <w:tabs>
          <w:tab w:val="num" w:pos="360"/>
        </w:tabs>
        <w:ind w:left="360" w:hanging="360"/>
      </w:pPr>
      <w:rPr>
        <w:rFonts w:ascii="Symbol" w:hAnsi="Symbol" w:hint="default"/>
      </w:rPr>
    </w:lvl>
  </w:abstractNum>
  <w:abstractNum w:abstractNumId="14" w15:restartNumberingAfterBreak="0">
    <w:nsid w:val="6F39205A"/>
    <w:multiLevelType w:val="hybridMultilevel"/>
    <w:tmpl w:val="675249A6"/>
    <w:lvl w:ilvl="0" w:tplc="C4707A7C">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7C1453B1"/>
    <w:multiLevelType w:val="hybridMultilevel"/>
    <w:tmpl w:val="07C2FF2C"/>
    <w:lvl w:ilvl="0" w:tplc="D7CAECAC">
      <w:start w:val="1"/>
      <w:numFmt w:val="decimal"/>
      <w:lvlText w:val="%1."/>
      <w:lvlJc w:val="left"/>
      <w:pPr>
        <w:tabs>
          <w:tab w:val="num" w:pos="720"/>
        </w:tabs>
        <w:ind w:left="720" w:hanging="36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7C5A65F7"/>
    <w:multiLevelType w:val="hybridMultilevel"/>
    <w:tmpl w:val="523E81E0"/>
    <w:lvl w:ilvl="0" w:tplc="7384FDC6">
      <w:start w:val="2"/>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7F2D2C00"/>
    <w:multiLevelType w:val="hybridMultilevel"/>
    <w:tmpl w:val="B99C31E8"/>
    <w:lvl w:ilvl="0" w:tplc="9A8A163E">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3"/>
  </w:num>
  <w:num w:numId="2">
    <w:abstractNumId w:val="6"/>
  </w:num>
  <w:num w:numId="3">
    <w:abstractNumId w:val="9"/>
  </w:num>
  <w:num w:numId="4">
    <w:abstractNumId w:val="0"/>
  </w:num>
  <w:num w:numId="5">
    <w:abstractNumId w:val="4"/>
  </w:num>
  <w:num w:numId="6">
    <w:abstractNumId w:val="15"/>
  </w:num>
  <w:num w:numId="7">
    <w:abstractNumId w:val="7"/>
  </w:num>
  <w:num w:numId="8">
    <w:abstractNumId w:val="10"/>
  </w:num>
  <w:num w:numId="9">
    <w:abstractNumId w:val="17"/>
  </w:num>
  <w:num w:numId="10">
    <w:abstractNumId w:val="14"/>
  </w:num>
  <w:num w:numId="11">
    <w:abstractNumId w:val="16"/>
  </w:num>
  <w:num w:numId="12">
    <w:abstractNumId w:val="12"/>
  </w:num>
  <w:num w:numId="13">
    <w:abstractNumId w:val="11"/>
  </w:num>
  <w:num w:numId="14">
    <w:abstractNumId w:val="3"/>
  </w:num>
  <w:num w:numId="15">
    <w:abstractNumId w:val="8"/>
  </w:num>
  <w:num w:numId="16">
    <w:abstractNumId w:val="5"/>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A5F5A"/>
    <w:rsid w:val="00027346"/>
    <w:rsid w:val="00057966"/>
    <w:rsid w:val="00065E82"/>
    <w:rsid w:val="00085592"/>
    <w:rsid w:val="00087420"/>
    <w:rsid w:val="00093189"/>
    <w:rsid w:val="00095AB0"/>
    <w:rsid w:val="000B493C"/>
    <w:rsid w:val="000D3A6F"/>
    <w:rsid w:val="0011392A"/>
    <w:rsid w:val="00115477"/>
    <w:rsid w:val="0012451D"/>
    <w:rsid w:val="001445E8"/>
    <w:rsid w:val="001B243C"/>
    <w:rsid w:val="001E678F"/>
    <w:rsid w:val="001F1CDA"/>
    <w:rsid w:val="00202E27"/>
    <w:rsid w:val="00232FA1"/>
    <w:rsid w:val="002353C6"/>
    <w:rsid w:val="00252A77"/>
    <w:rsid w:val="00257A68"/>
    <w:rsid w:val="00286B22"/>
    <w:rsid w:val="002E5177"/>
    <w:rsid w:val="003072C5"/>
    <w:rsid w:val="00310332"/>
    <w:rsid w:val="00355DF7"/>
    <w:rsid w:val="00363219"/>
    <w:rsid w:val="0044214C"/>
    <w:rsid w:val="0048126A"/>
    <w:rsid w:val="004A78F2"/>
    <w:rsid w:val="004C21B3"/>
    <w:rsid w:val="004D7EB5"/>
    <w:rsid w:val="004F05AE"/>
    <w:rsid w:val="004F678E"/>
    <w:rsid w:val="00506A43"/>
    <w:rsid w:val="005C3D14"/>
    <w:rsid w:val="005F0F23"/>
    <w:rsid w:val="0062014A"/>
    <w:rsid w:val="006536CD"/>
    <w:rsid w:val="00662106"/>
    <w:rsid w:val="006774DD"/>
    <w:rsid w:val="00694AAD"/>
    <w:rsid w:val="006C652A"/>
    <w:rsid w:val="00716D52"/>
    <w:rsid w:val="00761333"/>
    <w:rsid w:val="00794210"/>
    <w:rsid w:val="007B3C11"/>
    <w:rsid w:val="007C5A79"/>
    <w:rsid w:val="007F03B0"/>
    <w:rsid w:val="0083038A"/>
    <w:rsid w:val="00847D78"/>
    <w:rsid w:val="00873955"/>
    <w:rsid w:val="008B4A3F"/>
    <w:rsid w:val="008F160A"/>
    <w:rsid w:val="008F53C6"/>
    <w:rsid w:val="0091174D"/>
    <w:rsid w:val="009212E6"/>
    <w:rsid w:val="009615C0"/>
    <w:rsid w:val="009620EE"/>
    <w:rsid w:val="00982540"/>
    <w:rsid w:val="00986741"/>
    <w:rsid w:val="009A606B"/>
    <w:rsid w:val="009F4262"/>
    <w:rsid w:val="009F6608"/>
    <w:rsid w:val="00A35044"/>
    <w:rsid w:val="00A95821"/>
    <w:rsid w:val="00AD4475"/>
    <w:rsid w:val="00B276C0"/>
    <w:rsid w:val="00B4641E"/>
    <w:rsid w:val="00B61068"/>
    <w:rsid w:val="00B730C4"/>
    <w:rsid w:val="00B95222"/>
    <w:rsid w:val="00BC3BE2"/>
    <w:rsid w:val="00BE2832"/>
    <w:rsid w:val="00BF28EE"/>
    <w:rsid w:val="00C1663D"/>
    <w:rsid w:val="00C23587"/>
    <w:rsid w:val="00C45EF0"/>
    <w:rsid w:val="00C52764"/>
    <w:rsid w:val="00C655F7"/>
    <w:rsid w:val="00C8518B"/>
    <w:rsid w:val="00CC4285"/>
    <w:rsid w:val="00CD401D"/>
    <w:rsid w:val="00D17203"/>
    <w:rsid w:val="00D3518E"/>
    <w:rsid w:val="00DB4F64"/>
    <w:rsid w:val="00DF20FA"/>
    <w:rsid w:val="00E57077"/>
    <w:rsid w:val="00EB78C0"/>
    <w:rsid w:val="00EF363D"/>
    <w:rsid w:val="00F14862"/>
    <w:rsid w:val="00F2710C"/>
    <w:rsid w:val="00F34C39"/>
    <w:rsid w:val="00F34F3D"/>
    <w:rsid w:val="00F50722"/>
    <w:rsid w:val="00FA5F5A"/>
    <w:rsid w:val="00FB4507"/>
    <w:rsid w:val="00FD050C"/>
    <w:rsid w:val="00FF4045"/>
    <w:rsid w:val="00FF51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F3294951-FA22-4E7C-ACB5-D0B9F1E5F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6C0"/>
  </w:style>
  <w:style w:type="paragraph" w:styleId="Ttulo1">
    <w:name w:val="heading 1"/>
    <w:basedOn w:val="Normal"/>
    <w:next w:val="Normal"/>
    <w:qFormat/>
    <w:rsid w:val="00B276C0"/>
    <w:pPr>
      <w:keepNext/>
      <w:jc w:val="center"/>
      <w:outlineLvl w:val="0"/>
    </w:pPr>
    <w:rPr>
      <w:rFonts w:ascii="Arial" w:hAnsi="Arial"/>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B276C0"/>
    <w:rPr>
      <w:rFonts w:ascii="Arial" w:hAnsi="Arial"/>
      <w:sz w:val="24"/>
      <w:lang w:val="es-MX"/>
    </w:rPr>
  </w:style>
  <w:style w:type="paragraph" w:styleId="Piedepgina">
    <w:name w:val="footer"/>
    <w:basedOn w:val="Normal"/>
    <w:rsid w:val="00B276C0"/>
    <w:pPr>
      <w:tabs>
        <w:tab w:val="center" w:pos="4419"/>
        <w:tab w:val="right" w:pos="8838"/>
      </w:tabs>
    </w:pPr>
  </w:style>
  <w:style w:type="character" w:styleId="Nmerodepgina">
    <w:name w:val="page number"/>
    <w:basedOn w:val="Fuentedeprrafopredeter"/>
    <w:rsid w:val="00B276C0"/>
  </w:style>
  <w:style w:type="paragraph" w:styleId="Encabezado">
    <w:name w:val="header"/>
    <w:basedOn w:val="Normal"/>
    <w:rsid w:val="001E678F"/>
    <w:pPr>
      <w:tabs>
        <w:tab w:val="center" w:pos="4252"/>
        <w:tab w:val="right" w:pos="8504"/>
      </w:tabs>
    </w:pPr>
  </w:style>
  <w:style w:type="paragraph" w:styleId="Textodeglobo">
    <w:name w:val="Balloon Text"/>
    <w:basedOn w:val="Normal"/>
    <w:link w:val="TextodegloboCar"/>
    <w:rsid w:val="00C45EF0"/>
    <w:rPr>
      <w:rFonts w:ascii="Tahoma" w:hAnsi="Tahoma" w:cs="Tahoma"/>
      <w:sz w:val="16"/>
      <w:szCs w:val="16"/>
    </w:rPr>
  </w:style>
  <w:style w:type="character" w:customStyle="1" w:styleId="TextodegloboCar">
    <w:name w:val="Texto de globo Car"/>
    <w:basedOn w:val="Fuentedeprrafopredeter"/>
    <w:link w:val="Textodeglobo"/>
    <w:rsid w:val="00C45EF0"/>
    <w:rPr>
      <w:rFonts w:ascii="Tahoma" w:hAnsi="Tahoma" w:cs="Tahoma"/>
      <w:sz w:val="16"/>
      <w:szCs w:val="16"/>
    </w:rPr>
  </w:style>
  <w:style w:type="paragraph" w:styleId="Prrafodelista">
    <w:name w:val="List Paragraph"/>
    <w:basedOn w:val="Normal"/>
    <w:uiPriority w:val="34"/>
    <w:qFormat/>
    <w:rsid w:val="00694A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9</Pages>
  <Words>2240</Words>
  <Characters>12322</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INTRODUCCIÓN</vt:lpstr>
    </vt:vector>
  </TitlesOfParts>
  <Company>Congresogto</Company>
  <LinksUpToDate>false</LinksUpToDate>
  <CharactersWithSpaces>14533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INTRODUCCIÓN</dc:title>
  <dc:subject/>
  <dc:creator>Silvia Malagon</dc:creator>
  <cp:keywords/>
  <cp:lastModifiedBy>PROGRAMAS</cp:lastModifiedBy>
  <cp:revision>19</cp:revision>
  <cp:lastPrinted>2017-03-14T17:03:00Z</cp:lastPrinted>
  <dcterms:created xsi:type="dcterms:W3CDTF">2010-12-20T19:42:00Z</dcterms:created>
  <dcterms:modified xsi:type="dcterms:W3CDTF">2017-03-14T17:05:00Z</dcterms:modified>
</cp:coreProperties>
</file>